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78128" w14:textId="00795075" w:rsidR="0057239C" w:rsidRPr="00DA4A56" w:rsidRDefault="00493586" w:rsidP="0057239C">
      <w:pPr>
        <w:widowControl/>
        <w:rPr>
          <w:rFonts w:ascii="Times New Roman" w:hAnsi="Times New Roman" w:cs="Times New Roman"/>
          <w:b/>
          <w:bCs/>
          <w:sz w:val="22"/>
          <w:szCs w:val="24"/>
        </w:rPr>
      </w:pPr>
      <w:bookmarkStart w:id="0" w:name="_Hlk160648965"/>
      <w:bookmarkEnd w:id="0"/>
      <w:r w:rsidRPr="00EB0E6D">
        <w:rPr>
          <w:rFonts w:ascii="Times New Roman" w:hAnsi="Times New Roman" w:cs="Times New Roman"/>
          <w:b/>
          <w:bCs/>
          <w:sz w:val="22"/>
          <w:szCs w:val="24"/>
        </w:rPr>
        <w:t>User tutorial</w:t>
      </w:r>
    </w:p>
    <w:p w14:paraId="7C825349" w14:textId="2C516975" w:rsidR="006F3D30" w:rsidRPr="00EB0E6D" w:rsidRDefault="006C3745" w:rsidP="0057239C">
      <w:pPr>
        <w:pStyle w:val="a7"/>
        <w:numPr>
          <w:ilvl w:val="0"/>
          <w:numId w:val="8"/>
        </w:numPr>
        <w:spacing w:line="360" w:lineRule="auto"/>
        <w:ind w:firstLineChars="0"/>
        <w:rPr>
          <w:rFonts w:ascii="Times New Roman" w:hAnsi="Times New Roman" w:cs="Times New Roman"/>
          <w:b/>
          <w:bCs/>
        </w:rPr>
      </w:pPr>
      <w:r w:rsidRPr="00EB0E6D">
        <w:rPr>
          <w:rFonts w:ascii="Times New Roman" w:hAnsi="Times New Roman" w:cs="Times New Roman"/>
          <w:b/>
          <w:bCs/>
        </w:rPr>
        <w:t xml:space="preserve">Introduction to the </w:t>
      </w:r>
      <w:r w:rsidR="0057239C" w:rsidRPr="00EB0E6D">
        <w:rPr>
          <w:rFonts w:ascii="Times New Roman" w:hAnsi="Times New Roman" w:cs="Times New Roman"/>
          <w:b/>
          <w:bCs/>
        </w:rPr>
        <w:t>home</w:t>
      </w:r>
      <w:r w:rsidRPr="00EB0E6D">
        <w:rPr>
          <w:rFonts w:ascii="Times New Roman" w:hAnsi="Times New Roman" w:cs="Times New Roman"/>
          <w:b/>
          <w:bCs/>
        </w:rPr>
        <w:t>page of the GutUDB</w:t>
      </w:r>
      <w:r w:rsidR="00B67D8D">
        <w:rPr>
          <w:rFonts w:ascii="Times New Roman" w:hAnsi="Times New Roman" w:cs="Times New Roman" w:hint="eastAsia"/>
          <w:b/>
          <w:bCs/>
        </w:rPr>
        <w:t>.</w:t>
      </w:r>
    </w:p>
    <w:p w14:paraId="28F0C159" w14:textId="431A371C" w:rsidR="00B67D8D" w:rsidRPr="00EB0E6D" w:rsidRDefault="00B67D8D" w:rsidP="0057239C">
      <w:pPr>
        <w:spacing w:line="360" w:lineRule="auto"/>
        <w:rPr>
          <w:rFonts w:ascii="Times New Roman" w:hAnsi="Times New Roman" w:cs="Times New Roman"/>
        </w:rPr>
      </w:pPr>
      <w:r w:rsidRPr="00EB0E6D">
        <w:rPr>
          <w:rFonts w:ascii="Times New Roman" w:hAnsi="Times New Roman" w:cs="Times New Roman"/>
        </w:rPr>
        <w:t>Upon opening the GutUDB database webpage</w:t>
      </w:r>
      <w:r w:rsidRPr="00B67D8D">
        <w:rPr>
          <w:rFonts w:ascii="Times New Roman" w:hAnsi="Times New Roman" w:cs="Times New Roman"/>
        </w:rPr>
        <w:t>, user</w:t>
      </w:r>
      <w:r>
        <w:rPr>
          <w:rFonts w:ascii="Times New Roman" w:hAnsi="Times New Roman" w:cs="Times New Roman" w:hint="eastAsia"/>
        </w:rPr>
        <w:t>s</w:t>
      </w:r>
      <w:r w:rsidRPr="00B67D8D">
        <w:rPr>
          <w:rFonts w:ascii="Times New Roman" w:hAnsi="Times New Roman" w:cs="Times New Roman"/>
        </w:rPr>
        <w:t xml:space="preserve"> can see the homepage </w:t>
      </w:r>
      <w:r w:rsidRPr="00EB0E6D">
        <w:rPr>
          <w:rFonts w:ascii="Times New Roman" w:hAnsi="Times New Roman" w:cs="Times New Roman"/>
        </w:rPr>
        <w:t>as illustrated on the left side of the accompanying figure</w:t>
      </w:r>
      <w:r w:rsidRPr="00B67D8D">
        <w:rPr>
          <w:rFonts w:ascii="Times New Roman" w:hAnsi="Times New Roman" w:cs="Times New Roman"/>
        </w:rPr>
        <w:t>. The website does not require registration or login to use. Users can enter gene names in designated areas in the figure to directly search and analyze. At the same time, there are also navigation boxes and category pages for users to choose from.</w:t>
      </w:r>
    </w:p>
    <w:p w14:paraId="43C28C4C" w14:textId="73CC6B01" w:rsidR="00103B9D" w:rsidRDefault="0074011C" w:rsidP="00103B9D">
      <w:pPr>
        <w:spacing w:line="360" w:lineRule="auto"/>
        <w:jc w:val="left"/>
      </w:pPr>
      <w:r>
        <w:rPr>
          <w:noProof/>
        </w:rPr>
        <w:drawing>
          <wp:inline distT="0" distB="0" distL="0" distR="0" wp14:anchorId="13C57B29" wp14:editId="017D6082">
            <wp:extent cx="5274310" cy="2945130"/>
            <wp:effectExtent l="0" t="0" r="2540" b="7620"/>
            <wp:docPr id="117272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45130"/>
                    </a:xfrm>
                    <a:prstGeom prst="rect">
                      <a:avLst/>
                    </a:prstGeom>
                    <a:noFill/>
                    <a:ln>
                      <a:noFill/>
                    </a:ln>
                  </pic:spPr>
                </pic:pic>
              </a:graphicData>
            </a:graphic>
          </wp:inline>
        </w:drawing>
      </w:r>
    </w:p>
    <w:p w14:paraId="48001DB6" w14:textId="77777777" w:rsidR="0057239C" w:rsidRDefault="0057239C" w:rsidP="00103B9D">
      <w:pPr>
        <w:spacing w:line="360" w:lineRule="auto"/>
        <w:jc w:val="left"/>
      </w:pPr>
    </w:p>
    <w:p w14:paraId="1C6AAFE0" w14:textId="62D5740D" w:rsidR="00EB0E6D" w:rsidRPr="00DA4A56" w:rsidRDefault="0057239C" w:rsidP="00EB0E6D">
      <w:pPr>
        <w:pStyle w:val="a7"/>
        <w:numPr>
          <w:ilvl w:val="0"/>
          <w:numId w:val="8"/>
        </w:numPr>
        <w:spacing w:line="360" w:lineRule="auto"/>
        <w:ind w:firstLineChars="0"/>
        <w:rPr>
          <w:rFonts w:ascii="Times New Roman" w:hAnsi="Times New Roman" w:cs="Times New Roman"/>
          <w:b/>
          <w:bCs/>
        </w:rPr>
      </w:pPr>
      <w:r w:rsidRPr="00EB0E6D">
        <w:rPr>
          <w:rFonts w:ascii="Times New Roman" w:hAnsi="Times New Roman" w:cs="Times New Roman"/>
          <w:b/>
          <w:bCs/>
        </w:rPr>
        <w:t>Gene overall situation analysis and examples of the four major modules OMICS,</w:t>
      </w:r>
      <w:r w:rsidRPr="00EB0E6D">
        <w:rPr>
          <w:rFonts w:ascii="Times New Roman" w:hAnsi="Times New Roman" w:cs="Times New Roman" w:hint="eastAsia"/>
          <w:b/>
          <w:bCs/>
        </w:rPr>
        <w:t xml:space="preserve"> </w:t>
      </w:r>
      <w:r w:rsidRPr="00EB0E6D">
        <w:rPr>
          <w:rFonts w:ascii="Times New Roman" w:hAnsi="Times New Roman" w:cs="Times New Roman"/>
          <w:b/>
          <w:bCs/>
        </w:rPr>
        <w:t>SPECIES, DISEASES, and THERAPY are provided as follows.</w:t>
      </w:r>
    </w:p>
    <w:p w14:paraId="7450B05E" w14:textId="6FFFE18A" w:rsidR="00B86506" w:rsidRPr="00EB0E6D" w:rsidRDefault="00103B9D" w:rsidP="00EB0E6D">
      <w:pPr>
        <w:spacing w:line="360" w:lineRule="auto"/>
        <w:rPr>
          <w:rFonts w:ascii="Times New Roman" w:hAnsi="Times New Roman" w:cs="Times New Roman"/>
          <w:b/>
          <w:bCs/>
        </w:rPr>
      </w:pPr>
      <w:r w:rsidRPr="00EB0E6D">
        <w:rPr>
          <w:rFonts w:ascii="Times New Roman" w:hAnsi="Times New Roman" w:cs="Times New Roman" w:hint="eastAsia"/>
          <w:b/>
          <w:bCs/>
        </w:rPr>
        <w:t>(</w:t>
      </w:r>
      <w:r w:rsidRPr="00EB0E6D">
        <w:rPr>
          <w:rFonts w:ascii="Times New Roman" w:hAnsi="Times New Roman" w:cs="Times New Roman" w:hint="eastAsia"/>
          <w:b/>
          <w:bCs/>
        </w:rPr>
        <w:t>一</w:t>
      </w:r>
      <w:r w:rsidRPr="00EB0E6D">
        <w:rPr>
          <w:rFonts w:ascii="Times New Roman" w:hAnsi="Times New Roman" w:cs="Times New Roman" w:hint="eastAsia"/>
          <w:b/>
          <w:bCs/>
        </w:rPr>
        <w:t>)</w:t>
      </w:r>
      <w:r w:rsidRPr="00EB0E6D">
        <w:rPr>
          <w:rFonts w:ascii="Times New Roman" w:hAnsi="Times New Roman" w:cs="Times New Roman"/>
          <w:b/>
          <w:bCs/>
        </w:rPr>
        <w:t xml:space="preserve"> </w:t>
      </w:r>
      <w:r w:rsidR="00DD015F" w:rsidRPr="00EB0E6D">
        <w:rPr>
          <w:rFonts w:ascii="Times New Roman" w:hAnsi="Times New Roman" w:cs="Times New Roman"/>
          <w:b/>
          <w:bCs/>
        </w:rPr>
        <w:t>An example of gene overall situation analysi</w:t>
      </w:r>
      <w:r w:rsidR="00DD015F" w:rsidRPr="00EB0E6D">
        <w:rPr>
          <w:rFonts w:ascii="Times New Roman" w:hAnsi="Times New Roman" w:cs="Times New Roman" w:hint="eastAsia"/>
          <w:b/>
          <w:bCs/>
        </w:rPr>
        <w:t>s</w:t>
      </w:r>
      <w:r w:rsidR="00B67D8D">
        <w:rPr>
          <w:rFonts w:ascii="Times New Roman" w:hAnsi="Times New Roman" w:cs="Times New Roman" w:hint="eastAsia"/>
          <w:b/>
          <w:bCs/>
        </w:rPr>
        <w:t>.</w:t>
      </w:r>
    </w:p>
    <w:p w14:paraId="41CE5867" w14:textId="7F296DB1" w:rsidR="00846FC8" w:rsidRPr="00DA4A56" w:rsidRDefault="00103B9D" w:rsidP="00DA4A56">
      <w:pPr>
        <w:spacing w:line="360" w:lineRule="auto"/>
        <w:rPr>
          <w:rFonts w:ascii="Times New Roman" w:hAnsi="Times New Roman" w:cs="Times New Roman"/>
        </w:rPr>
      </w:pPr>
      <w:r w:rsidRPr="00EB0E6D">
        <w:rPr>
          <w:rFonts w:ascii="Times New Roman" w:hAnsi="Times New Roman" w:cs="Times New Roman" w:hint="eastAsia"/>
        </w:rPr>
        <w:t>1</w:t>
      </w:r>
      <w:r w:rsidRPr="00EB0E6D">
        <w:rPr>
          <w:rFonts w:ascii="Times New Roman" w:hAnsi="Times New Roman" w:cs="Times New Roman" w:hint="eastAsia"/>
        </w:rPr>
        <w:t>、</w:t>
      </w:r>
      <w:r w:rsidR="00EB0E6D" w:rsidRPr="00EB0E6D">
        <w:rPr>
          <w:rFonts w:ascii="Times New Roman" w:hAnsi="Times New Roman" w:cs="Times New Roman"/>
        </w:rPr>
        <w:t>Enter the gene name</w:t>
      </w:r>
      <w:r w:rsidR="00EB0E6D" w:rsidRPr="00EB0E6D">
        <w:rPr>
          <w:rFonts w:ascii="Times New Roman" w:hAnsi="Times New Roman" w:cs="Times New Roman" w:hint="eastAsia"/>
        </w:rPr>
        <w:t xml:space="preserve"> </w:t>
      </w:r>
      <w:r w:rsidR="00EB0E6D" w:rsidRPr="00EB0E6D">
        <w:rPr>
          <w:rFonts w:ascii="Times New Roman" w:hAnsi="Times New Roman" w:cs="Times New Roman"/>
        </w:rPr>
        <w:t xml:space="preserve">METTL3 in the search box marked by the red box in the picture below, and click </w:t>
      </w:r>
      <w:r w:rsidR="00BA1F69">
        <w:rPr>
          <w:rFonts w:ascii="Times New Roman" w:hAnsi="Times New Roman" w:cs="Times New Roman" w:hint="eastAsia"/>
        </w:rPr>
        <w:t>s</w:t>
      </w:r>
      <w:r w:rsidR="00EB0E6D" w:rsidRPr="00EB0E6D">
        <w:rPr>
          <w:rFonts w:ascii="Times New Roman" w:hAnsi="Times New Roman" w:cs="Times New Roman"/>
        </w:rPr>
        <w:t>earch to analyze the overall situation of the gene.</w:t>
      </w:r>
    </w:p>
    <w:p w14:paraId="249F8355" w14:textId="75C2C732" w:rsidR="00B05B7A" w:rsidRDefault="00B86506" w:rsidP="00DA4A56">
      <w:pPr>
        <w:spacing w:line="360" w:lineRule="auto"/>
        <w:jc w:val="center"/>
      </w:pPr>
      <w:r>
        <w:rPr>
          <w:noProof/>
        </w:rPr>
        <w:drawing>
          <wp:inline distT="0" distB="0" distL="0" distR="0" wp14:anchorId="105CC4FE" wp14:editId="16632D05">
            <wp:extent cx="5264109" cy="2366963"/>
            <wp:effectExtent l="0" t="0" r="0" b="0"/>
            <wp:docPr id="454679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297"/>
                    <a:stretch/>
                  </pic:blipFill>
                  <pic:spPr bwMode="auto">
                    <a:xfrm>
                      <a:off x="0" y="0"/>
                      <a:ext cx="5348810" cy="2405048"/>
                    </a:xfrm>
                    <a:prstGeom prst="rect">
                      <a:avLst/>
                    </a:prstGeom>
                    <a:noFill/>
                    <a:ln>
                      <a:noFill/>
                    </a:ln>
                    <a:extLst>
                      <a:ext uri="{53640926-AAD7-44D8-BBD7-CCE9431645EC}">
                        <a14:shadowObscured xmlns:a14="http://schemas.microsoft.com/office/drawing/2010/main"/>
                      </a:ext>
                    </a:extLst>
                  </pic:spPr>
                </pic:pic>
              </a:graphicData>
            </a:graphic>
          </wp:inline>
        </w:drawing>
      </w:r>
    </w:p>
    <w:p w14:paraId="4E4785AA" w14:textId="5968E340" w:rsidR="00B86506" w:rsidRPr="00B05B7A" w:rsidRDefault="00103B9D" w:rsidP="00B05B7A">
      <w:pPr>
        <w:spacing w:line="360" w:lineRule="auto"/>
        <w:rPr>
          <w:rFonts w:ascii="Times New Roman" w:hAnsi="Times New Roman" w:cs="Times New Roman"/>
        </w:rPr>
      </w:pPr>
      <w:r w:rsidRPr="00B05B7A">
        <w:rPr>
          <w:rFonts w:ascii="Times New Roman" w:hAnsi="Times New Roman" w:cs="Times New Roman"/>
        </w:rPr>
        <w:lastRenderedPageBreak/>
        <w:t>2</w:t>
      </w:r>
      <w:r w:rsidRPr="00B05B7A">
        <w:rPr>
          <w:rFonts w:ascii="Times New Roman" w:hAnsi="Times New Roman" w:cs="Times New Roman" w:hint="eastAsia"/>
        </w:rPr>
        <w:t>、</w:t>
      </w:r>
      <w:r w:rsidR="00B05B7A" w:rsidRPr="00B05B7A">
        <w:rPr>
          <w:rFonts w:ascii="Times New Roman" w:hAnsi="Times New Roman" w:cs="Times New Roman"/>
        </w:rPr>
        <w:t>After searching for METTL3, users can also</w:t>
      </w:r>
      <w:r w:rsidR="00B05B7A">
        <w:rPr>
          <w:rFonts w:ascii="Times New Roman" w:hAnsi="Times New Roman" w:cs="Times New Roman" w:hint="eastAsia"/>
        </w:rPr>
        <w:t xml:space="preserve"> </w:t>
      </w:r>
      <w:r w:rsidR="00B05B7A" w:rsidRPr="00B05B7A">
        <w:rPr>
          <w:rFonts w:ascii="Times New Roman" w:hAnsi="Times New Roman" w:cs="Times New Roman"/>
        </w:rPr>
        <w:t>browse</w:t>
      </w:r>
      <w:r w:rsidR="00B05B7A">
        <w:rPr>
          <w:rFonts w:ascii="Times New Roman" w:hAnsi="Times New Roman" w:cs="Times New Roman" w:hint="eastAsia"/>
        </w:rPr>
        <w:t xml:space="preserve"> </w:t>
      </w:r>
      <w:r w:rsidR="00B05B7A" w:rsidRPr="00B05B7A">
        <w:rPr>
          <w:rFonts w:ascii="Times New Roman" w:hAnsi="Times New Roman" w:cs="Times New Roman"/>
        </w:rPr>
        <w:t xml:space="preserve">gene details, gene-related maps, omics information, drug information, gene expression levels in different tissues and differential analysis. Click "profile" to view the expression levels of </w:t>
      </w:r>
      <w:r w:rsidR="00B05B7A">
        <w:rPr>
          <w:rFonts w:ascii="Times New Roman" w:hAnsi="Times New Roman" w:cs="Times New Roman" w:hint="eastAsia"/>
        </w:rPr>
        <w:t>the gene</w:t>
      </w:r>
      <w:r w:rsidR="00B05B7A" w:rsidRPr="00B05B7A">
        <w:rPr>
          <w:rFonts w:ascii="Times New Roman" w:hAnsi="Times New Roman" w:cs="Times New Roman"/>
        </w:rPr>
        <w:t xml:space="preserve"> in different tissues and the expression differences in different intestinal diseases.</w:t>
      </w:r>
    </w:p>
    <w:p w14:paraId="0D3B5399" w14:textId="485B83CE" w:rsidR="00B86506" w:rsidRDefault="00DA4A56" w:rsidP="00DA4A56">
      <w:pPr>
        <w:spacing w:line="360" w:lineRule="auto"/>
        <w:jc w:val="center"/>
      </w:pPr>
      <w:r w:rsidRPr="00DA4A56">
        <w:rPr>
          <w:noProof/>
        </w:rPr>
        <w:drawing>
          <wp:inline distT="0" distB="0" distL="0" distR="0" wp14:anchorId="03C4C452" wp14:editId="3675175D">
            <wp:extent cx="4404914" cy="7000875"/>
            <wp:effectExtent l="0" t="0" r="0" b="0"/>
            <wp:docPr id="148706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8552" cy="7006658"/>
                    </a:xfrm>
                    <a:prstGeom prst="rect">
                      <a:avLst/>
                    </a:prstGeom>
                    <a:noFill/>
                    <a:ln>
                      <a:noFill/>
                    </a:ln>
                  </pic:spPr>
                </pic:pic>
              </a:graphicData>
            </a:graphic>
          </wp:inline>
        </w:drawing>
      </w:r>
    </w:p>
    <w:p w14:paraId="5DE7C30D" w14:textId="3522EC83" w:rsidR="00B05B7A" w:rsidRPr="00B05B7A" w:rsidRDefault="00103B9D" w:rsidP="00B05B7A">
      <w:pPr>
        <w:spacing w:line="360" w:lineRule="auto"/>
        <w:rPr>
          <w:rFonts w:ascii="Times New Roman" w:hAnsi="Times New Roman" w:cs="Times New Roman"/>
        </w:rPr>
      </w:pPr>
      <w:r w:rsidRPr="00B05B7A">
        <w:rPr>
          <w:rFonts w:ascii="Times New Roman" w:hAnsi="Times New Roman" w:cs="Times New Roman" w:hint="eastAsia"/>
        </w:rPr>
        <w:t>3</w:t>
      </w:r>
      <w:r w:rsidRPr="00B05B7A">
        <w:rPr>
          <w:rFonts w:ascii="Times New Roman" w:hAnsi="Times New Roman" w:cs="Times New Roman" w:hint="eastAsia"/>
        </w:rPr>
        <w:t>、</w:t>
      </w:r>
      <w:r w:rsidR="00B05B7A" w:rsidRPr="00B05B7A">
        <w:rPr>
          <w:rFonts w:ascii="Times New Roman" w:hAnsi="Times New Roman" w:cs="Times New Roman"/>
        </w:rPr>
        <w:t>Users can also continue to click “omics” to view the unique related information of the gene in different omics data, as shown below</w:t>
      </w:r>
      <w:r w:rsidR="00B67D8D">
        <w:rPr>
          <w:rFonts w:ascii="Times New Roman" w:hAnsi="Times New Roman" w:cs="Times New Roman" w:hint="eastAsia"/>
        </w:rPr>
        <w:t>.</w:t>
      </w:r>
    </w:p>
    <w:p w14:paraId="3D03995E" w14:textId="42C27348" w:rsidR="002C602C" w:rsidRDefault="008424A1" w:rsidP="00103B9D">
      <w:pPr>
        <w:spacing w:line="360" w:lineRule="auto"/>
        <w:jc w:val="left"/>
      </w:pPr>
      <w:r>
        <w:rPr>
          <w:noProof/>
        </w:rPr>
        <w:lastRenderedPageBreak/>
        <w:drawing>
          <wp:inline distT="0" distB="0" distL="0" distR="0" wp14:anchorId="535D8E3A" wp14:editId="70373BF3">
            <wp:extent cx="5340985" cy="2522220"/>
            <wp:effectExtent l="0" t="0" r="0" b="0"/>
            <wp:docPr id="1401203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9642" b="6380"/>
                    <a:stretch/>
                  </pic:blipFill>
                  <pic:spPr bwMode="auto">
                    <a:xfrm>
                      <a:off x="0" y="0"/>
                      <a:ext cx="5352225" cy="2527528"/>
                    </a:xfrm>
                    <a:prstGeom prst="rect">
                      <a:avLst/>
                    </a:prstGeom>
                    <a:noFill/>
                    <a:ln>
                      <a:noFill/>
                    </a:ln>
                    <a:extLst>
                      <a:ext uri="{53640926-AAD7-44D8-BBD7-CCE9431645EC}">
                        <a14:shadowObscured xmlns:a14="http://schemas.microsoft.com/office/drawing/2010/main"/>
                      </a:ext>
                    </a:extLst>
                  </pic:spPr>
                </pic:pic>
              </a:graphicData>
            </a:graphic>
          </wp:inline>
        </w:drawing>
      </w:r>
    </w:p>
    <w:p w14:paraId="1C944EA8" w14:textId="77777777" w:rsidR="00DA4A56" w:rsidRDefault="00DA4A56" w:rsidP="00103B9D">
      <w:pPr>
        <w:spacing w:line="360" w:lineRule="auto"/>
        <w:jc w:val="left"/>
      </w:pPr>
    </w:p>
    <w:p w14:paraId="51B0B8C2" w14:textId="1722E0D2" w:rsidR="008424A1" w:rsidRDefault="00103B9D" w:rsidP="002C602C">
      <w:pPr>
        <w:spacing w:line="360" w:lineRule="auto"/>
      </w:pPr>
      <w:r w:rsidRPr="002C602C">
        <w:rPr>
          <w:rFonts w:ascii="Times New Roman" w:hAnsi="Times New Roman" w:cs="Times New Roman" w:hint="eastAsia"/>
        </w:rPr>
        <w:t>4</w:t>
      </w:r>
      <w:r w:rsidRPr="002C602C">
        <w:rPr>
          <w:rFonts w:ascii="Times New Roman" w:hAnsi="Times New Roman" w:cs="Times New Roman" w:hint="eastAsia"/>
        </w:rPr>
        <w:t>、</w:t>
      </w:r>
      <w:r w:rsidR="002C602C" w:rsidRPr="002C602C">
        <w:rPr>
          <w:rFonts w:ascii="Times New Roman" w:hAnsi="Times New Roman" w:cs="Times New Roman"/>
        </w:rPr>
        <w:t xml:space="preserve">Users can click "drugs" to view the therapeutic drugs related to the gene and intestinal diseases, including </w:t>
      </w:r>
      <w:r w:rsidR="002C602C">
        <w:rPr>
          <w:rFonts w:ascii="Times New Roman" w:hAnsi="Times New Roman" w:cs="Times New Roman" w:hint="eastAsia"/>
        </w:rPr>
        <w:t>c</w:t>
      </w:r>
      <w:r w:rsidR="002C602C" w:rsidRPr="001E78AD">
        <w:rPr>
          <w:rFonts w:ascii="Times New Roman" w:hAnsi="Times New Roman" w:cs="Times New Roman"/>
        </w:rPr>
        <w:t xml:space="preserve">hemical compounds, </w:t>
      </w:r>
      <w:r w:rsidR="002C602C">
        <w:rPr>
          <w:rFonts w:ascii="Times New Roman" w:hAnsi="Times New Roman" w:cs="Times New Roman" w:hint="eastAsia"/>
        </w:rPr>
        <w:t>t</w:t>
      </w:r>
      <w:r w:rsidR="002C602C" w:rsidRPr="001E78AD">
        <w:rPr>
          <w:rFonts w:ascii="Times New Roman" w:hAnsi="Times New Roman" w:cs="Times New Roman"/>
        </w:rPr>
        <w:t xml:space="preserve">raditional </w:t>
      </w:r>
      <w:r w:rsidR="00BA1F69">
        <w:rPr>
          <w:rFonts w:ascii="Times New Roman" w:hAnsi="Times New Roman" w:cs="Times New Roman" w:hint="eastAsia"/>
        </w:rPr>
        <w:t>m</w:t>
      </w:r>
      <w:r w:rsidR="002C602C" w:rsidRPr="001E78AD">
        <w:rPr>
          <w:rFonts w:ascii="Times New Roman" w:hAnsi="Times New Roman" w:cs="Times New Roman"/>
        </w:rPr>
        <w:t xml:space="preserve">edicine, or </w:t>
      </w:r>
      <w:r w:rsidR="002C602C">
        <w:rPr>
          <w:rFonts w:ascii="Times New Roman" w:hAnsi="Times New Roman" w:cs="Times New Roman" w:hint="eastAsia"/>
        </w:rPr>
        <w:t>p</w:t>
      </w:r>
      <w:r w:rsidR="002C602C" w:rsidRPr="001E78AD">
        <w:rPr>
          <w:rFonts w:ascii="Times New Roman" w:hAnsi="Times New Roman" w:cs="Times New Roman"/>
        </w:rPr>
        <w:t>robiotics</w:t>
      </w:r>
      <w:r w:rsidR="002C602C" w:rsidRPr="002C602C">
        <w:rPr>
          <w:rFonts w:ascii="Times New Roman" w:hAnsi="Times New Roman" w:cs="Times New Roman"/>
        </w:rPr>
        <w:t>. If the page displays "No Data", it means that there are currently no relevant research reports, as shown in the figure below</w:t>
      </w:r>
      <w:r w:rsidR="00B67D8D">
        <w:rPr>
          <w:rFonts w:ascii="Times New Roman" w:hAnsi="Times New Roman" w:cs="Times New Roman" w:hint="eastAsia"/>
        </w:rPr>
        <w:t>.</w:t>
      </w:r>
    </w:p>
    <w:p w14:paraId="519F8233" w14:textId="77777777" w:rsidR="00DA4A56" w:rsidRDefault="006F3D30" w:rsidP="00103B9D">
      <w:pPr>
        <w:spacing w:line="360" w:lineRule="auto"/>
        <w:jc w:val="left"/>
        <w:rPr>
          <w:rFonts w:ascii="Times New Roman" w:hAnsi="Times New Roman" w:cs="Times New Roman"/>
          <w:b/>
          <w:bCs/>
        </w:rPr>
      </w:pPr>
      <w:r>
        <w:rPr>
          <w:noProof/>
        </w:rPr>
        <w:drawing>
          <wp:inline distT="0" distB="0" distL="0" distR="0" wp14:anchorId="38D2527C" wp14:editId="5B7417DA">
            <wp:extent cx="5267218" cy="1472199"/>
            <wp:effectExtent l="0" t="0" r="0" b="0"/>
            <wp:docPr id="555346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4416" cy="1477006"/>
                    </a:xfrm>
                    <a:prstGeom prst="rect">
                      <a:avLst/>
                    </a:prstGeom>
                    <a:noFill/>
                  </pic:spPr>
                </pic:pic>
              </a:graphicData>
            </a:graphic>
          </wp:inline>
        </w:drawing>
      </w:r>
    </w:p>
    <w:p w14:paraId="54DF0FA7" w14:textId="77777777" w:rsidR="00DA4A56" w:rsidRDefault="00DA4A56" w:rsidP="00103B9D">
      <w:pPr>
        <w:spacing w:line="360" w:lineRule="auto"/>
        <w:jc w:val="left"/>
        <w:rPr>
          <w:rFonts w:ascii="Times New Roman" w:hAnsi="Times New Roman" w:cs="Times New Roman"/>
          <w:b/>
          <w:bCs/>
        </w:rPr>
      </w:pPr>
    </w:p>
    <w:p w14:paraId="646C1ED4" w14:textId="6F52C1BB" w:rsidR="006F3D30" w:rsidRDefault="00103B9D" w:rsidP="00103B9D">
      <w:pPr>
        <w:spacing w:line="360" w:lineRule="auto"/>
        <w:jc w:val="left"/>
      </w:pPr>
      <w:r w:rsidRPr="00EB0E6D">
        <w:rPr>
          <w:rFonts w:ascii="Times New Roman" w:hAnsi="Times New Roman" w:cs="Times New Roman" w:hint="eastAsia"/>
          <w:b/>
          <w:bCs/>
        </w:rPr>
        <w:t>(</w:t>
      </w:r>
      <w:r w:rsidRPr="00EB0E6D">
        <w:rPr>
          <w:rFonts w:ascii="Times New Roman" w:hAnsi="Times New Roman" w:cs="Times New Roman" w:hint="eastAsia"/>
          <w:b/>
          <w:bCs/>
        </w:rPr>
        <w:t>二</w:t>
      </w:r>
      <w:r w:rsidRPr="00EB0E6D">
        <w:rPr>
          <w:rFonts w:ascii="Times New Roman" w:hAnsi="Times New Roman" w:cs="Times New Roman"/>
          <w:b/>
          <w:bCs/>
        </w:rPr>
        <w:t xml:space="preserve">) </w:t>
      </w:r>
      <w:r w:rsidR="002C602C" w:rsidRPr="00EB0E6D">
        <w:rPr>
          <w:rFonts w:ascii="Times New Roman" w:hAnsi="Times New Roman" w:cs="Times New Roman"/>
          <w:b/>
          <w:bCs/>
        </w:rPr>
        <w:t>Examples of the DISEASE module.</w:t>
      </w:r>
    </w:p>
    <w:p w14:paraId="4EEDAE76" w14:textId="16F15248" w:rsidR="00C45232" w:rsidRPr="002C602C" w:rsidRDefault="00103B9D" w:rsidP="00103B9D">
      <w:pPr>
        <w:spacing w:line="360" w:lineRule="auto"/>
        <w:jc w:val="left"/>
        <w:rPr>
          <w:rFonts w:ascii="Times New Roman" w:hAnsi="Times New Roman" w:cs="Times New Roman"/>
        </w:rPr>
      </w:pPr>
      <w:r w:rsidRPr="002C602C">
        <w:rPr>
          <w:rFonts w:ascii="Times New Roman" w:hAnsi="Times New Roman" w:cs="Times New Roman" w:hint="eastAsia"/>
        </w:rPr>
        <w:t>1</w:t>
      </w:r>
      <w:r w:rsidRPr="002C602C">
        <w:rPr>
          <w:rFonts w:ascii="Times New Roman" w:hAnsi="Times New Roman" w:cs="Times New Roman" w:hint="eastAsia"/>
        </w:rPr>
        <w:t>、</w:t>
      </w:r>
      <w:r w:rsidR="002C602C" w:rsidRPr="001E78AD">
        <w:rPr>
          <w:rFonts w:ascii="Times New Roman" w:hAnsi="Times New Roman" w:cs="Times New Roman"/>
        </w:rPr>
        <w:t xml:space="preserve">Users can click " </w:t>
      </w:r>
      <w:r w:rsidR="002C602C" w:rsidRPr="002C602C">
        <w:rPr>
          <w:rFonts w:ascii="Times New Roman" w:hAnsi="Times New Roman" w:cs="Times New Roman"/>
        </w:rPr>
        <w:t>DISEASE</w:t>
      </w:r>
      <w:r w:rsidR="002C602C" w:rsidRPr="001E78AD">
        <w:rPr>
          <w:rFonts w:ascii="Times New Roman" w:hAnsi="Times New Roman" w:cs="Times New Roman"/>
        </w:rPr>
        <w:t xml:space="preserve"> " to browse the module</w:t>
      </w:r>
      <w:r w:rsidR="002C602C" w:rsidRPr="001E78AD">
        <w:rPr>
          <w:rFonts w:ascii="Times New Roman" w:hAnsi="Times New Roman" w:cs="Times New Roman" w:hint="eastAsia"/>
        </w:rPr>
        <w:t>.</w:t>
      </w:r>
    </w:p>
    <w:p w14:paraId="17B23D9B" w14:textId="38CD5DA9" w:rsidR="002C602C" w:rsidRDefault="00C45232" w:rsidP="00DA4A56">
      <w:pPr>
        <w:spacing w:line="360" w:lineRule="auto"/>
        <w:jc w:val="center"/>
      </w:pPr>
      <w:r>
        <w:rPr>
          <w:noProof/>
        </w:rPr>
        <w:drawing>
          <wp:inline distT="0" distB="0" distL="0" distR="0" wp14:anchorId="16E45481" wp14:editId="27206F82">
            <wp:extent cx="5698716" cy="2233311"/>
            <wp:effectExtent l="0" t="0" r="0" b="0"/>
            <wp:docPr id="14497739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862"/>
                    <a:stretch/>
                  </pic:blipFill>
                  <pic:spPr bwMode="auto">
                    <a:xfrm>
                      <a:off x="0" y="0"/>
                      <a:ext cx="5719596" cy="2241494"/>
                    </a:xfrm>
                    <a:prstGeom prst="rect">
                      <a:avLst/>
                    </a:prstGeom>
                    <a:noFill/>
                    <a:ln>
                      <a:noFill/>
                    </a:ln>
                    <a:extLst>
                      <a:ext uri="{53640926-AAD7-44D8-BBD7-CCE9431645EC}">
                        <a14:shadowObscured xmlns:a14="http://schemas.microsoft.com/office/drawing/2010/main"/>
                      </a:ext>
                    </a:extLst>
                  </pic:spPr>
                </pic:pic>
              </a:graphicData>
            </a:graphic>
          </wp:inline>
        </w:drawing>
      </w:r>
    </w:p>
    <w:p w14:paraId="3967318D" w14:textId="77777777" w:rsidR="00DA4A56" w:rsidRDefault="00DA4A56" w:rsidP="00103B9D">
      <w:pPr>
        <w:spacing w:line="360" w:lineRule="auto"/>
        <w:jc w:val="left"/>
      </w:pPr>
    </w:p>
    <w:p w14:paraId="386B2012" w14:textId="472F2461" w:rsidR="00846FC8" w:rsidRPr="002C602C" w:rsidRDefault="00103B9D" w:rsidP="002C602C">
      <w:pPr>
        <w:spacing w:line="360" w:lineRule="auto"/>
        <w:jc w:val="left"/>
        <w:rPr>
          <w:rFonts w:ascii="Times New Roman" w:hAnsi="Times New Roman" w:cs="Times New Roman"/>
        </w:rPr>
      </w:pPr>
      <w:r w:rsidRPr="002C602C">
        <w:rPr>
          <w:rFonts w:ascii="Times New Roman" w:hAnsi="Times New Roman" w:cs="Times New Roman" w:hint="eastAsia"/>
        </w:rPr>
        <w:lastRenderedPageBreak/>
        <w:t>2</w:t>
      </w:r>
      <w:r w:rsidRPr="002C602C">
        <w:rPr>
          <w:rFonts w:ascii="Times New Roman" w:hAnsi="Times New Roman" w:cs="Times New Roman" w:hint="eastAsia"/>
        </w:rPr>
        <w:t>、</w:t>
      </w:r>
      <w:r w:rsidR="002C602C" w:rsidRPr="002C602C">
        <w:rPr>
          <w:rFonts w:ascii="Times New Roman" w:hAnsi="Times New Roman" w:cs="Times New Roman"/>
        </w:rPr>
        <w:t>Users can enter the gene name TP53 in the search box to view the correlation information of TP53 in different intestinal diseases and omics, as shown in the figure below</w:t>
      </w:r>
      <w:r w:rsidR="00B67D8D">
        <w:rPr>
          <w:rFonts w:ascii="Times New Roman" w:hAnsi="Times New Roman" w:cs="Times New Roman" w:hint="eastAsia"/>
        </w:rPr>
        <w:t>.</w:t>
      </w:r>
    </w:p>
    <w:p w14:paraId="4DE6F623" w14:textId="3E21F970" w:rsidR="00652DA9" w:rsidRDefault="00652DA9" w:rsidP="00103B9D">
      <w:pPr>
        <w:spacing w:line="360" w:lineRule="auto"/>
        <w:jc w:val="left"/>
      </w:pPr>
      <w:r>
        <w:rPr>
          <w:noProof/>
        </w:rPr>
        <w:drawing>
          <wp:inline distT="0" distB="0" distL="0" distR="0" wp14:anchorId="4F73E955" wp14:editId="51803299">
            <wp:extent cx="5077257" cy="1955800"/>
            <wp:effectExtent l="0" t="0" r="9525" b="6350"/>
            <wp:docPr id="818433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644"/>
                    <a:stretch/>
                  </pic:blipFill>
                  <pic:spPr bwMode="auto">
                    <a:xfrm>
                      <a:off x="0" y="0"/>
                      <a:ext cx="5116520" cy="1970924"/>
                    </a:xfrm>
                    <a:prstGeom prst="rect">
                      <a:avLst/>
                    </a:prstGeom>
                    <a:noFill/>
                    <a:ln>
                      <a:noFill/>
                    </a:ln>
                    <a:extLst>
                      <a:ext uri="{53640926-AAD7-44D8-BBD7-CCE9431645EC}">
                        <a14:shadowObscured xmlns:a14="http://schemas.microsoft.com/office/drawing/2010/main"/>
                      </a:ext>
                    </a:extLst>
                  </pic:spPr>
                </pic:pic>
              </a:graphicData>
            </a:graphic>
          </wp:inline>
        </w:drawing>
      </w:r>
    </w:p>
    <w:p w14:paraId="3E086638" w14:textId="77777777" w:rsidR="002C602C" w:rsidRDefault="002C602C" w:rsidP="00103B9D">
      <w:pPr>
        <w:spacing w:line="360" w:lineRule="auto"/>
        <w:jc w:val="left"/>
      </w:pPr>
    </w:p>
    <w:p w14:paraId="295C3829" w14:textId="13A21C8D" w:rsidR="00652DA9" w:rsidRDefault="00103B9D" w:rsidP="00103B9D">
      <w:pPr>
        <w:spacing w:line="360" w:lineRule="auto"/>
        <w:jc w:val="left"/>
      </w:pPr>
      <w:r w:rsidRPr="002C602C">
        <w:rPr>
          <w:rFonts w:ascii="Times New Roman" w:hAnsi="Times New Roman" w:cs="Times New Roman" w:hint="eastAsia"/>
        </w:rPr>
        <w:t>3</w:t>
      </w:r>
      <w:r w:rsidRPr="002C602C">
        <w:rPr>
          <w:rFonts w:ascii="Times New Roman" w:hAnsi="Times New Roman" w:cs="Times New Roman" w:hint="eastAsia"/>
        </w:rPr>
        <w:t>、</w:t>
      </w:r>
      <w:r w:rsidR="002C602C" w:rsidRPr="002C602C">
        <w:rPr>
          <w:rFonts w:ascii="Times New Roman" w:hAnsi="Times New Roman" w:cs="Times New Roman"/>
        </w:rPr>
        <w:t>Users can click on the gene name in the previous column of various diseases to view the detailed information of the gene, as shown in the figure below</w:t>
      </w:r>
      <w:r w:rsidR="00B67D8D">
        <w:rPr>
          <w:rFonts w:ascii="Times New Roman" w:hAnsi="Times New Roman" w:cs="Times New Roman" w:hint="eastAsia"/>
        </w:rPr>
        <w:t>.</w:t>
      </w:r>
    </w:p>
    <w:p w14:paraId="56435DA5" w14:textId="1FAD5558" w:rsidR="00652DA9" w:rsidRDefault="00652DA9" w:rsidP="00103B9D">
      <w:pPr>
        <w:spacing w:line="360" w:lineRule="auto"/>
        <w:jc w:val="left"/>
      </w:pPr>
      <w:r>
        <w:rPr>
          <w:noProof/>
        </w:rPr>
        <w:drawing>
          <wp:inline distT="0" distB="0" distL="0" distR="0" wp14:anchorId="57AFD587" wp14:editId="4684F5B8">
            <wp:extent cx="5274310" cy="2253615"/>
            <wp:effectExtent l="0" t="0" r="2540" b="0"/>
            <wp:docPr id="44672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8045" name=""/>
                    <pic:cNvPicPr/>
                  </pic:nvPicPr>
                  <pic:blipFill>
                    <a:blip r:embed="rId15"/>
                    <a:stretch>
                      <a:fillRect/>
                    </a:stretch>
                  </pic:blipFill>
                  <pic:spPr>
                    <a:xfrm>
                      <a:off x="0" y="0"/>
                      <a:ext cx="5274310" cy="2253615"/>
                    </a:xfrm>
                    <a:prstGeom prst="rect">
                      <a:avLst/>
                    </a:prstGeom>
                  </pic:spPr>
                </pic:pic>
              </a:graphicData>
            </a:graphic>
          </wp:inline>
        </w:drawing>
      </w:r>
    </w:p>
    <w:p w14:paraId="4B5554E3" w14:textId="77777777" w:rsidR="002C602C" w:rsidRDefault="002C602C" w:rsidP="00103B9D">
      <w:pPr>
        <w:spacing w:line="360" w:lineRule="auto"/>
        <w:jc w:val="left"/>
      </w:pPr>
    </w:p>
    <w:p w14:paraId="1CD0F0CC" w14:textId="3F5B5153" w:rsidR="003E2CDA" w:rsidRDefault="003E2CDA" w:rsidP="00103B9D">
      <w:pPr>
        <w:spacing w:line="360" w:lineRule="auto"/>
        <w:jc w:val="left"/>
        <w:rPr>
          <w:rFonts w:ascii="Times New Roman" w:hAnsi="Times New Roman" w:cs="Times New Roman"/>
        </w:rPr>
      </w:pPr>
      <w:r w:rsidRPr="001E78AD">
        <w:rPr>
          <w:rFonts w:ascii="Times New Roman" w:hAnsi="Times New Roman" w:cs="Times New Roman" w:hint="eastAsia"/>
        </w:rPr>
        <w:t>4</w:t>
      </w:r>
      <w:r w:rsidRPr="001E78AD">
        <w:rPr>
          <w:rFonts w:ascii="Times New Roman" w:hAnsi="Times New Roman" w:cs="Times New Roman" w:hint="eastAsia"/>
        </w:rPr>
        <w:t>、</w:t>
      </w:r>
      <w:r w:rsidR="001E78AD" w:rsidRPr="001E78AD">
        <w:rPr>
          <w:rFonts w:ascii="Times New Roman" w:hAnsi="Times New Roman" w:cs="Times New Roman"/>
        </w:rPr>
        <w:t xml:space="preserve">Users can also select intestinal diseases and omics data information of interest, as well as </w:t>
      </w:r>
      <w:r w:rsidR="001E78AD" w:rsidRPr="001E78AD">
        <w:rPr>
          <w:rFonts w:ascii="Times New Roman" w:hAnsi="Times New Roman" w:cs="Times New Roman" w:hint="eastAsia"/>
        </w:rPr>
        <w:t>hot</w:t>
      </w:r>
      <w:r w:rsidR="001E78AD" w:rsidRPr="001E78AD">
        <w:rPr>
          <w:rFonts w:ascii="Times New Roman" w:hAnsi="Times New Roman" w:cs="Times New Roman"/>
        </w:rPr>
        <w:t xml:space="preserve"> genes to view.</w:t>
      </w:r>
    </w:p>
    <w:p w14:paraId="19AFA5E8" w14:textId="77777777" w:rsidR="002C602C" w:rsidRPr="001E78AD" w:rsidRDefault="002C602C" w:rsidP="00103B9D">
      <w:pPr>
        <w:spacing w:line="360" w:lineRule="auto"/>
        <w:jc w:val="left"/>
      </w:pPr>
    </w:p>
    <w:p w14:paraId="6CB67A7A" w14:textId="04FF00A3" w:rsidR="00103B9D" w:rsidRPr="00EB0E6D" w:rsidRDefault="00103B9D" w:rsidP="00103B9D">
      <w:pPr>
        <w:spacing w:line="360" w:lineRule="auto"/>
        <w:jc w:val="left"/>
        <w:rPr>
          <w:rFonts w:ascii="Times New Roman" w:hAnsi="Times New Roman" w:cs="Times New Roman"/>
          <w:b/>
          <w:bCs/>
        </w:rPr>
      </w:pPr>
      <w:r w:rsidRPr="00EB0E6D">
        <w:rPr>
          <w:rFonts w:ascii="Times New Roman" w:hAnsi="Times New Roman" w:cs="Times New Roman" w:hint="eastAsia"/>
          <w:b/>
          <w:bCs/>
        </w:rPr>
        <w:t>(</w:t>
      </w:r>
      <w:r w:rsidRPr="00EB0E6D">
        <w:rPr>
          <w:rFonts w:ascii="Times New Roman" w:hAnsi="Times New Roman" w:cs="Times New Roman" w:hint="eastAsia"/>
          <w:b/>
          <w:bCs/>
        </w:rPr>
        <w:t>三</w:t>
      </w:r>
      <w:r w:rsidRPr="00EB0E6D">
        <w:rPr>
          <w:rFonts w:ascii="Times New Roman" w:hAnsi="Times New Roman" w:cs="Times New Roman"/>
          <w:b/>
          <w:bCs/>
        </w:rPr>
        <w:t xml:space="preserve">) </w:t>
      </w:r>
      <w:r w:rsidR="001E78AD" w:rsidRPr="00EB0E6D">
        <w:rPr>
          <w:rFonts w:ascii="Times New Roman" w:hAnsi="Times New Roman" w:cs="Times New Roman"/>
          <w:b/>
          <w:bCs/>
        </w:rPr>
        <w:t>Examples of the T</w:t>
      </w:r>
      <w:r w:rsidR="001E78AD" w:rsidRPr="00EB0E6D">
        <w:rPr>
          <w:rFonts w:ascii="Times New Roman" w:hAnsi="Times New Roman" w:cs="Times New Roman" w:hint="eastAsia"/>
          <w:b/>
          <w:bCs/>
        </w:rPr>
        <w:t>herapy</w:t>
      </w:r>
      <w:r w:rsidR="001E78AD" w:rsidRPr="00EB0E6D">
        <w:rPr>
          <w:rFonts w:ascii="Times New Roman" w:hAnsi="Times New Roman" w:cs="Times New Roman"/>
          <w:b/>
          <w:bCs/>
        </w:rPr>
        <w:t xml:space="preserve"> module.</w:t>
      </w:r>
    </w:p>
    <w:p w14:paraId="3EB1EB17" w14:textId="024B00F7" w:rsidR="00846FC8" w:rsidRDefault="00117C62" w:rsidP="00117C62">
      <w:pPr>
        <w:spacing w:line="360" w:lineRule="auto"/>
        <w:jc w:val="left"/>
      </w:pPr>
      <w:r>
        <w:rPr>
          <w:rFonts w:hint="eastAsia"/>
        </w:rPr>
        <w:t>1、</w:t>
      </w:r>
      <w:r w:rsidR="001E78AD" w:rsidRPr="001E78AD">
        <w:rPr>
          <w:rFonts w:ascii="Times New Roman" w:hAnsi="Times New Roman" w:cs="Times New Roman"/>
        </w:rPr>
        <w:t>Users can click " THERAPY " to browse the module</w:t>
      </w:r>
      <w:r w:rsidR="001E78AD" w:rsidRPr="001E78AD">
        <w:rPr>
          <w:rFonts w:ascii="Times New Roman" w:hAnsi="Times New Roman" w:cs="Times New Roman" w:hint="eastAsia"/>
        </w:rPr>
        <w:t>.</w:t>
      </w:r>
    </w:p>
    <w:p w14:paraId="676975D1" w14:textId="7D9E5864" w:rsidR="00103B9D" w:rsidRDefault="00117C62" w:rsidP="00117C62">
      <w:pPr>
        <w:spacing w:line="360" w:lineRule="auto"/>
        <w:jc w:val="left"/>
      </w:pPr>
      <w:r>
        <w:rPr>
          <w:noProof/>
        </w:rPr>
        <w:lastRenderedPageBreak/>
        <w:drawing>
          <wp:inline distT="0" distB="0" distL="0" distR="0" wp14:anchorId="49024691" wp14:editId="5E83B407">
            <wp:extent cx="5282226" cy="2066608"/>
            <wp:effectExtent l="0" t="0" r="0" b="0"/>
            <wp:docPr id="16478379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16"/>
                    <a:stretch/>
                  </pic:blipFill>
                  <pic:spPr bwMode="auto">
                    <a:xfrm>
                      <a:off x="0" y="0"/>
                      <a:ext cx="5289019" cy="2069266"/>
                    </a:xfrm>
                    <a:prstGeom prst="rect">
                      <a:avLst/>
                    </a:prstGeom>
                    <a:noFill/>
                    <a:ln>
                      <a:noFill/>
                    </a:ln>
                    <a:extLst>
                      <a:ext uri="{53640926-AAD7-44D8-BBD7-CCE9431645EC}">
                        <a14:shadowObscured xmlns:a14="http://schemas.microsoft.com/office/drawing/2010/main"/>
                      </a:ext>
                    </a:extLst>
                  </pic:spPr>
                </pic:pic>
              </a:graphicData>
            </a:graphic>
          </wp:inline>
        </w:drawing>
      </w:r>
    </w:p>
    <w:p w14:paraId="5D383B6B" w14:textId="77777777" w:rsidR="001E78AD" w:rsidRDefault="001E78AD" w:rsidP="00117C62">
      <w:pPr>
        <w:spacing w:line="360" w:lineRule="auto"/>
        <w:jc w:val="left"/>
      </w:pPr>
    </w:p>
    <w:p w14:paraId="686AF087" w14:textId="12A8A67A" w:rsidR="00117C62" w:rsidRDefault="00117C62" w:rsidP="00117C62">
      <w:pPr>
        <w:spacing w:line="360" w:lineRule="auto"/>
        <w:jc w:val="left"/>
      </w:pPr>
      <w:r>
        <w:rPr>
          <w:rFonts w:hint="eastAsia"/>
        </w:rPr>
        <w:t>2、</w:t>
      </w:r>
      <w:r w:rsidR="001E78AD" w:rsidRPr="001E78AD">
        <w:rPr>
          <w:rFonts w:ascii="Times New Roman" w:hAnsi="Times New Roman" w:cs="Times New Roman"/>
        </w:rPr>
        <w:t xml:space="preserve">Users can select one or more of </w:t>
      </w:r>
      <w:r w:rsidR="00B67D8D">
        <w:rPr>
          <w:rFonts w:ascii="Times New Roman" w:hAnsi="Times New Roman" w:cs="Times New Roman" w:hint="eastAsia"/>
        </w:rPr>
        <w:t>c</w:t>
      </w:r>
      <w:r w:rsidR="001E78AD" w:rsidRPr="001E78AD">
        <w:rPr>
          <w:rFonts w:ascii="Times New Roman" w:hAnsi="Times New Roman" w:cs="Times New Roman"/>
        </w:rPr>
        <w:t xml:space="preserve">hemical compounds, </w:t>
      </w:r>
      <w:r w:rsidR="00B67D8D">
        <w:rPr>
          <w:rFonts w:ascii="Times New Roman" w:hAnsi="Times New Roman" w:cs="Times New Roman" w:hint="eastAsia"/>
        </w:rPr>
        <w:t>t</w:t>
      </w:r>
      <w:r w:rsidR="001E78AD" w:rsidRPr="001E78AD">
        <w:rPr>
          <w:rFonts w:ascii="Times New Roman" w:hAnsi="Times New Roman" w:cs="Times New Roman"/>
        </w:rPr>
        <w:t xml:space="preserve">raditional </w:t>
      </w:r>
      <w:r w:rsidR="00B67D8D">
        <w:rPr>
          <w:rFonts w:ascii="Times New Roman" w:hAnsi="Times New Roman" w:cs="Times New Roman" w:hint="eastAsia"/>
        </w:rPr>
        <w:t>m</w:t>
      </w:r>
      <w:r w:rsidR="001E78AD" w:rsidRPr="001E78AD">
        <w:rPr>
          <w:rFonts w:ascii="Times New Roman" w:hAnsi="Times New Roman" w:cs="Times New Roman"/>
        </w:rPr>
        <w:t xml:space="preserve">edicine, or </w:t>
      </w:r>
      <w:r w:rsidR="00B67D8D">
        <w:rPr>
          <w:rFonts w:ascii="Times New Roman" w:hAnsi="Times New Roman" w:cs="Times New Roman" w:hint="eastAsia"/>
        </w:rPr>
        <w:t>p</w:t>
      </w:r>
      <w:r w:rsidR="001E78AD" w:rsidRPr="001E78AD">
        <w:rPr>
          <w:rFonts w:ascii="Times New Roman" w:hAnsi="Times New Roman" w:cs="Times New Roman"/>
        </w:rPr>
        <w:t>robiotics to view.</w:t>
      </w:r>
    </w:p>
    <w:p w14:paraId="7D16A2A8" w14:textId="0894C978" w:rsidR="00117C62" w:rsidRDefault="00DA4A56" w:rsidP="00117C62">
      <w:pPr>
        <w:spacing w:line="360" w:lineRule="auto"/>
        <w:jc w:val="left"/>
      </w:pPr>
      <w:r>
        <w:rPr>
          <w:noProof/>
        </w:rPr>
        <w:drawing>
          <wp:inline distT="0" distB="0" distL="0" distR="0" wp14:anchorId="4F01C65A" wp14:editId="78411844">
            <wp:extent cx="5274310" cy="2962910"/>
            <wp:effectExtent l="0" t="0" r="2540" b="8890"/>
            <wp:docPr id="40802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454" name=""/>
                    <pic:cNvPicPr/>
                  </pic:nvPicPr>
                  <pic:blipFill>
                    <a:blip r:embed="rId17"/>
                    <a:stretch>
                      <a:fillRect/>
                    </a:stretch>
                  </pic:blipFill>
                  <pic:spPr>
                    <a:xfrm>
                      <a:off x="0" y="0"/>
                      <a:ext cx="5274310" cy="2962910"/>
                    </a:xfrm>
                    <a:prstGeom prst="rect">
                      <a:avLst/>
                    </a:prstGeom>
                  </pic:spPr>
                </pic:pic>
              </a:graphicData>
            </a:graphic>
          </wp:inline>
        </w:drawing>
      </w:r>
    </w:p>
    <w:p w14:paraId="428AA0E4" w14:textId="77777777" w:rsidR="00DA4A56" w:rsidRPr="00117C62" w:rsidRDefault="00DA4A56" w:rsidP="00117C62">
      <w:pPr>
        <w:spacing w:line="360" w:lineRule="auto"/>
        <w:jc w:val="left"/>
      </w:pPr>
    </w:p>
    <w:p w14:paraId="72D67163" w14:textId="14C61055" w:rsidR="00846FC8" w:rsidRPr="002C602C" w:rsidRDefault="00117C62" w:rsidP="002C602C">
      <w:pPr>
        <w:spacing w:line="360" w:lineRule="auto"/>
        <w:rPr>
          <w:rFonts w:ascii="Times New Roman" w:hAnsi="Times New Roman" w:cs="Times New Roman"/>
        </w:rPr>
      </w:pPr>
      <w:r w:rsidRPr="001E78AD">
        <w:rPr>
          <w:rFonts w:ascii="Times New Roman" w:hAnsi="Times New Roman" w:cs="Times New Roman" w:hint="eastAsia"/>
        </w:rPr>
        <w:t>3</w:t>
      </w:r>
      <w:r w:rsidRPr="001E78AD">
        <w:rPr>
          <w:rFonts w:ascii="Times New Roman" w:hAnsi="Times New Roman" w:cs="Times New Roman" w:hint="eastAsia"/>
        </w:rPr>
        <w:t>、</w:t>
      </w:r>
      <w:r w:rsidR="003F1AC5" w:rsidRPr="001E78AD">
        <w:rPr>
          <w:rFonts w:ascii="Times New Roman" w:hAnsi="Times New Roman" w:cs="Times New Roman"/>
        </w:rPr>
        <w:t xml:space="preserve">Users can enter the gene name TP53 in the search box to view the therapeutic drugs associated with this gene in different intestinal diseases. These drugs include various types such as </w:t>
      </w:r>
      <w:r w:rsidR="003F1AC5" w:rsidRPr="001E78AD">
        <w:rPr>
          <w:rFonts w:ascii="Times New Roman" w:hAnsi="Times New Roman" w:cs="Times New Roman" w:hint="eastAsia"/>
        </w:rPr>
        <w:t>c</w:t>
      </w:r>
      <w:r w:rsidR="003F1AC5" w:rsidRPr="001E78AD">
        <w:rPr>
          <w:rFonts w:ascii="Times New Roman" w:hAnsi="Times New Roman" w:cs="Times New Roman"/>
        </w:rPr>
        <w:t xml:space="preserve">hemical compounds, </w:t>
      </w:r>
      <w:r w:rsidR="003F1AC5" w:rsidRPr="001E78AD">
        <w:rPr>
          <w:rFonts w:ascii="Times New Roman" w:hAnsi="Times New Roman" w:cs="Times New Roman" w:hint="eastAsia"/>
        </w:rPr>
        <w:t>t</w:t>
      </w:r>
      <w:r w:rsidR="003F1AC5" w:rsidRPr="001E78AD">
        <w:rPr>
          <w:rFonts w:ascii="Times New Roman" w:hAnsi="Times New Roman" w:cs="Times New Roman"/>
        </w:rPr>
        <w:t xml:space="preserve">raditional </w:t>
      </w:r>
      <w:r w:rsidR="003F1AC5" w:rsidRPr="001E78AD">
        <w:rPr>
          <w:rFonts w:ascii="Times New Roman" w:hAnsi="Times New Roman" w:cs="Times New Roman" w:hint="eastAsia"/>
        </w:rPr>
        <w:t>m</w:t>
      </w:r>
      <w:r w:rsidR="003F1AC5" w:rsidRPr="001E78AD">
        <w:rPr>
          <w:rFonts w:ascii="Times New Roman" w:hAnsi="Times New Roman" w:cs="Times New Roman"/>
        </w:rPr>
        <w:t xml:space="preserve">edicine, or </w:t>
      </w:r>
      <w:r w:rsidR="003F1AC5" w:rsidRPr="001E78AD">
        <w:rPr>
          <w:rFonts w:ascii="Times New Roman" w:hAnsi="Times New Roman" w:cs="Times New Roman" w:hint="eastAsia"/>
        </w:rPr>
        <w:t>p</w:t>
      </w:r>
      <w:r w:rsidR="003F1AC5" w:rsidRPr="001E78AD">
        <w:rPr>
          <w:rFonts w:ascii="Times New Roman" w:hAnsi="Times New Roman" w:cs="Times New Roman"/>
        </w:rPr>
        <w:t>robiotics.</w:t>
      </w:r>
      <w:r w:rsidR="003F1AC5" w:rsidRPr="001E78AD">
        <w:rPr>
          <w:rFonts w:ascii="Times New Roman" w:hAnsi="Times New Roman" w:cs="Times New Roman" w:hint="eastAsia"/>
        </w:rPr>
        <w:t xml:space="preserve"> </w:t>
      </w:r>
      <w:r w:rsidR="003F1AC5" w:rsidRPr="001E78AD">
        <w:rPr>
          <w:rFonts w:ascii="Times New Roman" w:hAnsi="Times New Roman" w:cs="Times New Roman"/>
        </w:rPr>
        <w:t>As well as treatments in different species of this gene, relevant literature has been added, as shown in the figure below</w:t>
      </w:r>
      <w:r w:rsidR="00B67D8D">
        <w:rPr>
          <w:rFonts w:ascii="Times New Roman" w:hAnsi="Times New Roman" w:cs="Times New Roman" w:hint="eastAsia"/>
        </w:rPr>
        <w:t>.</w:t>
      </w:r>
    </w:p>
    <w:p w14:paraId="1F6AF664" w14:textId="18F10EEE" w:rsidR="00117C62" w:rsidRDefault="00117C62" w:rsidP="00DA4A56">
      <w:pPr>
        <w:spacing w:line="360" w:lineRule="auto"/>
        <w:jc w:val="center"/>
      </w:pPr>
      <w:r>
        <w:rPr>
          <w:noProof/>
        </w:rPr>
        <w:lastRenderedPageBreak/>
        <w:drawing>
          <wp:inline distT="0" distB="0" distL="0" distR="0" wp14:anchorId="6F4FB3EC" wp14:editId="6076710F">
            <wp:extent cx="5452408" cy="1645983"/>
            <wp:effectExtent l="0" t="0" r="0" b="0"/>
            <wp:docPr id="20159907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096"/>
                    <a:stretch/>
                  </pic:blipFill>
                  <pic:spPr bwMode="auto">
                    <a:xfrm>
                      <a:off x="0" y="0"/>
                      <a:ext cx="5516381" cy="1665295"/>
                    </a:xfrm>
                    <a:prstGeom prst="rect">
                      <a:avLst/>
                    </a:prstGeom>
                    <a:noFill/>
                    <a:ln>
                      <a:noFill/>
                    </a:ln>
                    <a:extLst>
                      <a:ext uri="{53640926-AAD7-44D8-BBD7-CCE9431645EC}">
                        <a14:shadowObscured xmlns:a14="http://schemas.microsoft.com/office/drawing/2010/main"/>
                      </a:ext>
                    </a:extLst>
                  </pic:spPr>
                </pic:pic>
              </a:graphicData>
            </a:graphic>
          </wp:inline>
        </w:drawing>
      </w:r>
    </w:p>
    <w:p w14:paraId="3E436B2E" w14:textId="77777777" w:rsidR="002C602C" w:rsidRPr="00117C62" w:rsidRDefault="002C602C" w:rsidP="00117C62">
      <w:pPr>
        <w:spacing w:line="360" w:lineRule="auto"/>
        <w:jc w:val="left"/>
      </w:pPr>
    </w:p>
    <w:p w14:paraId="2A51745F" w14:textId="1AA18D3E" w:rsidR="00117C62" w:rsidRPr="00EB0E6D" w:rsidRDefault="00117C62" w:rsidP="001E78AD">
      <w:pPr>
        <w:spacing w:line="360" w:lineRule="auto"/>
        <w:rPr>
          <w:rFonts w:ascii="Times New Roman" w:hAnsi="Times New Roman" w:cs="Times New Roman"/>
          <w:b/>
          <w:bCs/>
        </w:rPr>
      </w:pPr>
      <w:r w:rsidRPr="00EB0E6D">
        <w:rPr>
          <w:rFonts w:ascii="Times New Roman" w:hAnsi="Times New Roman" w:cs="Times New Roman" w:hint="eastAsia"/>
          <w:b/>
          <w:bCs/>
        </w:rPr>
        <w:t>(</w:t>
      </w:r>
      <w:r w:rsidRPr="00EB0E6D">
        <w:rPr>
          <w:rFonts w:ascii="Times New Roman" w:hAnsi="Times New Roman" w:cs="Times New Roman" w:hint="eastAsia"/>
          <w:b/>
          <w:bCs/>
        </w:rPr>
        <w:t>四</w:t>
      </w:r>
      <w:r w:rsidRPr="00EB0E6D">
        <w:rPr>
          <w:rFonts w:ascii="Times New Roman" w:hAnsi="Times New Roman" w:cs="Times New Roman"/>
          <w:b/>
          <w:bCs/>
        </w:rPr>
        <w:t xml:space="preserve">) </w:t>
      </w:r>
      <w:r w:rsidR="008065C1" w:rsidRPr="00EB0E6D">
        <w:rPr>
          <w:rFonts w:ascii="Times New Roman" w:hAnsi="Times New Roman" w:cs="Times New Roman"/>
          <w:b/>
          <w:bCs/>
        </w:rPr>
        <w:t>Examples of the SP</w:t>
      </w:r>
      <w:r w:rsidR="008065C1" w:rsidRPr="00EB0E6D">
        <w:rPr>
          <w:rFonts w:ascii="Times New Roman" w:hAnsi="Times New Roman" w:cs="Times New Roman" w:hint="eastAsia"/>
          <w:b/>
          <w:bCs/>
        </w:rPr>
        <w:t>ECIE</w:t>
      </w:r>
      <w:r w:rsidR="008065C1" w:rsidRPr="00EB0E6D">
        <w:rPr>
          <w:rFonts w:ascii="Times New Roman" w:hAnsi="Times New Roman" w:cs="Times New Roman"/>
          <w:b/>
          <w:bCs/>
        </w:rPr>
        <w:t>S module.</w:t>
      </w:r>
    </w:p>
    <w:p w14:paraId="39363151" w14:textId="0D9CB4FA" w:rsidR="005B043E" w:rsidRPr="001E78AD" w:rsidRDefault="005F5B4C" w:rsidP="008065C1">
      <w:pPr>
        <w:spacing w:line="360" w:lineRule="auto"/>
        <w:rPr>
          <w:rFonts w:ascii="Times New Roman" w:hAnsi="Times New Roman" w:cs="Times New Roman"/>
        </w:rPr>
      </w:pPr>
      <w:r w:rsidRPr="001E78AD">
        <w:rPr>
          <w:rFonts w:ascii="Times New Roman" w:hAnsi="Times New Roman" w:cs="Times New Roman" w:hint="eastAsia"/>
        </w:rPr>
        <w:t>1</w:t>
      </w:r>
      <w:r w:rsidRPr="001E78AD">
        <w:rPr>
          <w:rFonts w:ascii="Times New Roman" w:hAnsi="Times New Roman" w:cs="Times New Roman" w:hint="eastAsia"/>
        </w:rPr>
        <w:t>、</w:t>
      </w:r>
      <w:r w:rsidR="008065C1" w:rsidRPr="001E78AD">
        <w:rPr>
          <w:rFonts w:ascii="Times New Roman" w:hAnsi="Times New Roman" w:cs="Times New Roman"/>
        </w:rPr>
        <w:t>Users can click " SP</w:t>
      </w:r>
      <w:r w:rsidR="008065C1" w:rsidRPr="001E78AD">
        <w:rPr>
          <w:rFonts w:ascii="Times New Roman" w:hAnsi="Times New Roman" w:cs="Times New Roman" w:hint="eastAsia"/>
        </w:rPr>
        <w:t>ECIE</w:t>
      </w:r>
      <w:r w:rsidR="008065C1" w:rsidRPr="001E78AD">
        <w:rPr>
          <w:rFonts w:ascii="Times New Roman" w:hAnsi="Times New Roman" w:cs="Times New Roman"/>
        </w:rPr>
        <w:t>S " to browse the module</w:t>
      </w:r>
      <w:r w:rsidR="008065C1" w:rsidRPr="001E78AD">
        <w:rPr>
          <w:rFonts w:ascii="Times New Roman" w:hAnsi="Times New Roman" w:cs="Times New Roman" w:hint="eastAsia"/>
        </w:rPr>
        <w:t>.</w:t>
      </w:r>
    </w:p>
    <w:p w14:paraId="7B8AE242" w14:textId="7591258A" w:rsidR="005F5B4C" w:rsidRDefault="005F5B4C" w:rsidP="003E2CDA">
      <w:pPr>
        <w:spacing w:line="360" w:lineRule="auto"/>
        <w:jc w:val="center"/>
      </w:pPr>
      <w:r>
        <w:rPr>
          <w:noProof/>
        </w:rPr>
        <w:drawing>
          <wp:inline distT="0" distB="0" distL="0" distR="0" wp14:anchorId="7CEE95CD" wp14:editId="7F52C2C7">
            <wp:extent cx="5522405" cy="2104140"/>
            <wp:effectExtent l="0" t="0" r="2540" b="0"/>
            <wp:docPr id="2050357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703"/>
                    <a:stretch/>
                  </pic:blipFill>
                  <pic:spPr bwMode="auto">
                    <a:xfrm>
                      <a:off x="0" y="0"/>
                      <a:ext cx="5571236" cy="2122745"/>
                    </a:xfrm>
                    <a:prstGeom prst="rect">
                      <a:avLst/>
                    </a:prstGeom>
                    <a:noFill/>
                    <a:ln>
                      <a:noFill/>
                    </a:ln>
                    <a:extLst>
                      <a:ext uri="{53640926-AAD7-44D8-BBD7-CCE9431645EC}">
                        <a14:shadowObscured xmlns:a14="http://schemas.microsoft.com/office/drawing/2010/main"/>
                      </a:ext>
                    </a:extLst>
                  </pic:spPr>
                </pic:pic>
              </a:graphicData>
            </a:graphic>
          </wp:inline>
        </w:drawing>
      </w:r>
    </w:p>
    <w:p w14:paraId="1F799C9F" w14:textId="77777777" w:rsidR="00863B43" w:rsidRDefault="00863B43" w:rsidP="003E2CDA">
      <w:pPr>
        <w:spacing w:line="360" w:lineRule="auto"/>
        <w:jc w:val="center"/>
      </w:pPr>
    </w:p>
    <w:p w14:paraId="294D9F8C" w14:textId="5387CEE5" w:rsidR="00846FC8" w:rsidRPr="001E78AD" w:rsidRDefault="00AB7923" w:rsidP="00863B43">
      <w:pPr>
        <w:spacing w:line="360" w:lineRule="auto"/>
        <w:rPr>
          <w:rFonts w:ascii="Times New Roman" w:hAnsi="Times New Roman" w:cs="Times New Roman"/>
        </w:rPr>
      </w:pPr>
      <w:r w:rsidRPr="001E78AD">
        <w:rPr>
          <w:rFonts w:ascii="Times New Roman" w:hAnsi="Times New Roman" w:cs="Times New Roman" w:hint="eastAsia"/>
        </w:rPr>
        <w:t>2</w:t>
      </w:r>
      <w:r w:rsidRPr="001E78AD">
        <w:rPr>
          <w:rFonts w:ascii="Times New Roman" w:hAnsi="Times New Roman" w:cs="Times New Roman" w:hint="eastAsia"/>
        </w:rPr>
        <w:t>、</w:t>
      </w:r>
      <w:r w:rsidR="00863B43" w:rsidRPr="001E78AD">
        <w:rPr>
          <w:rFonts w:ascii="Times New Roman" w:hAnsi="Times New Roman" w:cs="Times New Roman"/>
        </w:rPr>
        <w:t>Users can enter the gene name TP53 in the search box to browse the status of TP53 in different species. We have collected relevant research on various species including humans, mice, primates, etc. You can also view information on different diseases. At the same time, relevant research documents can be traced, as shown in the figure below</w:t>
      </w:r>
      <w:r w:rsidR="00B67D8D">
        <w:rPr>
          <w:rFonts w:ascii="Times New Roman" w:hAnsi="Times New Roman" w:cs="Times New Roman" w:hint="eastAsia"/>
        </w:rPr>
        <w:t>.</w:t>
      </w:r>
    </w:p>
    <w:p w14:paraId="06B4347C" w14:textId="12A6EFE3" w:rsidR="003E2CDA" w:rsidRDefault="003E2CDA" w:rsidP="00103B9D">
      <w:pPr>
        <w:spacing w:line="360" w:lineRule="auto"/>
        <w:jc w:val="left"/>
      </w:pPr>
      <w:r>
        <w:rPr>
          <w:noProof/>
        </w:rPr>
        <w:drawing>
          <wp:inline distT="0" distB="0" distL="0" distR="0" wp14:anchorId="32D59073" wp14:editId="2B12FDFF">
            <wp:extent cx="5626862" cy="1585595"/>
            <wp:effectExtent l="0" t="0" r="0" b="0"/>
            <wp:docPr id="5756828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758"/>
                    <a:stretch/>
                  </pic:blipFill>
                  <pic:spPr bwMode="auto">
                    <a:xfrm>
                      <a:off x="0" y="0"/>
                      <a:ext cx="5635160" cy="1587933"/>
                    </a:xfrm>
                    <a:prstGeom prst="rect">
                      <a:avLst/>
                    </a:prstGeom>
                    <a:noFill/>
                    <a:ln>
                      <a:noFill/>
                    </a:ln>
                    <a:extLst>
                      <a:ext uri="{53640926-AAD7-44D8-BBD7-CCE9431645EC}">
                        <a14:shadowObscured xmlns:a14="http://schemas.microsoft.com/office/drawing/2010/main"/>
                      </a:ext>
                    </a:extLst>
                  </pic:spPr>
                </pic:pic>
              </a:graphicData>
            </a:graphic>
          </wp:inline>
        </w:drawing>
      </w:r>
    </w:p>
    <w:p w14:paraId="6E3A753D" w14:textId="77777777" w:rsidR="00DA4A56" w:rsidRDefault="00DA4A56" w:rsidP="00103B9D">
      <w:pPr>
        <w:spacing w:line="360" w:lineRule="auto"/>
        <w:jc w:val="left"/>
      </w:pPr>
    </w:p>
    <w:p w14:paraId="6A49E5A6" w14:textId="5545B8A9" w:rsidR="003E2CDA" w:rsidRPr="00EB0E6D" w:rsidRDefault="003E2CDA" w:rsidP="00863B43">
      <w:pPr>
        <w:spacing w:line="360" w:lineRule="auto"/>
        <w:rPr>
          <w:rFonts w:ascii="Times New Roman" w:hAnsi="Times New Roman" w:cs="Times New Roman"/>
          <w:b/>
          <w:bCs/>
        </w:rPr>
      </w:pPr>
      <w:r w:rsidRPr="00EB0E6D">
        <w:rPr>
          <w:rFonts w:ascii="Times New Roman" w:hAnsi="Times New Roman" w:cs="Times New Roman" w:hint="eastAsia"/>
          <w:b/>
          <w:bCs/>
        </w:rPr>
        <w:t>(</w:t>
      </w:r>
      <w:r w:rsidRPr="00EB0E6D">
        <w:rPr>
          <w:rFonts w:ascii="Times New Roman" w:hAnsi="Times New Roman" w:cs="Times New Roman" w:hint="eastAsia"/>
          <w:b/>
          <w:bCs/>
        </w:rPr>
        <w:t>五</w:t>
      </w:r>
      <w:r w:rsidRPr="00EB0E6D">
        <w:rPr>
          <w:rFonts w:ascii="Times New Roman" w:hAnsi="Times New Roman" w:cs="Times New Roman"/>
          <w:b/>
          <w:bCs/>
        </w:rPr>
        <w:t xml:space="preserve">) </w:t>
      </w:r>
      <w:r w:rsidR="00863B43" w:rsidRPr="00EB0E6D">
        <w:rPr>
          <w:rFonts w:ascii="Times New Roman" w:hAnsi="Times New Roman" w:cs="Times New Roman"/>
          <w:b/>
          <w:bCs/>
        </w:rPr>
        <w:t>Examples of the OMICS module.</w:t>
      </w:r>
    </w:p>
    <w:p w14:paraId="3DF7F109" w14:textId="3B73989B" w:rsidR="00846FC8" w:rsidRPr="002C602C" w:rsidRDefault="003E2CDA" w:rsidP="002C602C">
      <w:pPr>
        <w:spacing w:line="360" w:lineRule="auto"/>
        <w:rPr>
          <w:rFonts w:ascii="Times New Roman" w:hAnsi="Times New Roman" w:cs="Times New Roman"/>
        </w:rPr>
      </w:pPr>
      <w:r w:rsidRPr="001E78AD">
        <w:rPr>
          <w:rFonts w:ascii="Times New Roman" w:hAnsi="Times New Roman" w:cs="Times New Roman" w:hint="eastAsia"/>
        </w:rPr>
        <w:lastRenderedPageBreak/>
        <w:t>1</w:t>
      </w:r>
      <w:r w:rsidRPr="001E78AD">
        <w:rPr>
          <w:rFonts w:ascii="Times New Roman" w:hAnsi="Times New Roman" w:cs="Times New Roman" w:hint="eastAsia"/>
        </w:rPr>
        <w:t>、</w:t>
      </w:r>
      <w:r w:rsidR="00F75F59" w:rsidRPr="001E78AD">
        <w:rPr>
          <w:rFonts w:ascii="Times New Roman" w:hAnsi="Times New Roman" w:cs="Times New Roman"/>
        </w:rPr>
        <w:t>Users can click "OMICS" to browse the module</w:t>
      </w:r>
      <w:r w:rsidR="00863B43" w:rsidRPr="001E78AD">
        <w:rPr>
          <w:rFonts w:ascii="Times New Roman" w:hAnsi="Times New Roman" w:cs="Times New Roman" w:hint="eastAsia"/>
        </w:rPr>
        <w:t>.</w:t>
      </w:r>
    </w:p>
    <w:p w14:paraId="3C54B81C" w14:textId="215B1316" w:rsidR="003E2CDA" w:rsidRDefault="003E2CDA" w:rsidP="00103B9D">
      <w:pPr>
        <w:spacing w:line="360" w:lineRule="auto"/>
        <w:jc w:val="left"/>
      </w:pPr>
      <w:r>
        <w:rPr>
          <w:noProof/>
        </w:rPr>
        <w:drawing>
          <wp:inline distT="0" distB="0" distL="0" distR="0" wp14:anchorId="29B3C0A7" wp14:editId="50BA97B6">
            <wp:extent cx="5655169" cy="2145030"/>
            <wp:effectExtent l="0" t="0" r="3175" b="7620"/>
            <wp:docPr id="7425129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100"/>
                    <a:stretch/>
                  </pic:blipFill>
                  <pic:spPr bwMode="auto">
                    <a:xfrm>
                      <a:off x="0" y="0"/>
                      <a:ext cx="5688243" cy="2157575"/>
                    </a:xfrm>
                    <a:prstGeom prst="rect">
                      <a:avLst/>
                    </a:prstGeom>
                    <a:noFill/>
                    <a:ln>
                      <a:noFill/>
                    </a:ln>
                    <a:extLst>
                      <a:ext uri="{53640926-AAD7-44D8-BBD7-CCE9431645EC}">
                        <a14:shadowObscured xmlns:a14="http://schemas.microsoft.com/office/drawing/2010/main"/>
                      </a:ext>
                    </a:extLst>
                  </pic:spPr>
                </pic:pic>
              </a:graphicData>
            </a:graphic>
          </wp:inline>
        </w:drawing>
      </w:r>
    </w:p>
    <w:p w14:paraId="65F4915E" w14:textId="77777777" w:rsidR="00F75F59" w:rsidRDefault="00F75F59" w:rsidP="00103B9D">
      <w:pPr>
        <w:spacing w:line="360" w:lineRule="auto"/>
        <w:jc w:val="left"/>
      </w:pPr>
    </w:p>
    <w:p w14:paraId="0371F720" w14:textId="222E2AB5" w:rsidR="00846FC8" w:rsidRPr="00F75F59" w:rsidRDefault="003E2CDA" w:rsidP="00F75F59">
      <w:pPr>
        <w:spacing w:line="360" w:lineRule="auto"/>
        <w:rPr>
          <w:rFonts w:ascii="Times New Roman" w:hAnsi="Times New Roman" w:cs="Times New Roman"/>
        </w:rPr>
      </w:pPr>
      <w:r w:rsidRPr="00F75F59">
        <w:rPr>
          <w:rFonts w:ascii="Times New Roman" w:hAnsi="Times New Roman" w:cs="Times New Roman" w:hint="eastAsia"/>
        </w:rPr>
        <w:t>2</w:t>
      </w:r>
      <w:r w:rsidRPr="00F75F59">
        <w:rPr>
          <w:rFonts w:ascii="Times New Roman" w:hAnsi="Times New Roman" w:cs="Times New Roman" w:hint="eastAsia"/>
        </w:rPr>
        <w:t>、</w:t>
      </w:r>
      <w:r w:rsidR="00F75F59" w:rsidRPr="00F75F59">
        <w:rPr>
          <w:rFonts w:ascii="Times New Roman" w:hAnsi="Times New Roman" w:cs="Times New Roman"/>
        </w:rPr>
        <w:t>The OMICS module contains a variety of omics information: including genomics, epigenomics, single-cell omics, transcriptomics, proteomics, spatial omics, etc.</w:t>
      </w:r>
    </w:p>
    <w:p w14:paraId="7A440FC6" w14:textId="1046B3F2" w:rsidR="003E2CDA" w:rsidRDefault="003E2CDA" w:rsidP="00103B9D">
      <w:pPr>
        <w:spacing w:line="360" w:lineRule="auto"/>
        <w:jc w:val="left"/>
      </w:pPr>
      <w:r>
        <w:rPr>
          <w:noProof/>
        </w:rPr>
        <w:drawing>
          <wp:inline distT="0" distB="0" distL="0" distR="0" wp14:anchorId="708D56D1" wp14:editId="2DA0DA6B">
            <wp:extent cx="5353829" cy="1227268"/>
            <wp:effectExtent l="0" t="0" r="0" b="0"/>
            <wp:docPr id="130843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0582" name=""/>
                    <pic:cNvPicPr/>
                  </pic:nvPicPr>
                  <pic:blipFill rotWithShape="1">
                    <a:blip r:embed="rId22"/>
                    <a:srcRect t="7975"/>
                    <a:stretch/>
                  </pic:blipFill>
                  <pic:spPr bwMode="auto">
                    <a:xfrm>
                      <a:off x="0" y="0"/>
                      <a:ext cx="5400729" cy="1238019"/>
                    </a:xfrm>
                    <a:prstGeom prst="rect">
                      <a:avLst/>
                    </a:prstGeom>
                    <a:ln>
                      <a:noFill/>
                    </a:ln>
                    <a:extLst>
                      <a:ext uri="{53640926-AAD7-44D8-BBD7-CCE9431645EC}">
                        <a14:shadowObscured xmlns:a14="http://schemas.microsoft.com/office/drawing/2010/main"/>
                      </a:ext>
                    </a:extLst>
                  </pic:spPr>
                </pic:pic>
              </a:graphicData>
            </a:graphic>
          </wp:inline>
        </w:drawing>
      </w:r>
    </w:p>
    <w:p w14:paraId="6C299147" w14:textId="77777777" w:rsidR="00F75F59" w:rsidRDefault="00F75F59" w:rsidP="00103B9D">
      <w:pPr>
        <w:spacing w:line="360" w:lineRule="auto"/>
        <w:jc w:val="left"/>
      </w:pPr>
    </w:p>
    <w:p w14:paraId="595490D2" w14:textId="119638AC" w:rsidR="00846FC8" w:rsidRPr="004F65CF" w:rsidRDefault="003E2CDA" w:rsidP="004F65CF">
      <w:pPr>
        <w:spacing w:line="360" w:lineRule="auto"/>
        <w:rPr>
          <w:rFonts w:ascii="Times New Roman" w:hAnsi="Times New Roman" w:cs="Times New Roman"/>
        </w:rPr>
      </w:pPr>
      <w:r w:rsidRPr="00F75F59">
        <w:rPr>
          <w:rFonts w:ascii="Times New Roman" w:hAnsi="Times New Roman" w:cs="Times New Roman" w:hint="eastAsia"/>
        </w:rPr>
        <w:t>3</w:t>
      </w:r>
      <w:r w:rsidRPr="004F65CF">
        <w:rPr>
          <w:rFonts w:ascii="Times New Roman" w:hAnsi="Times New Roman" w:cs="Times New Roman" w:hint="eastAsia"/>
        </w:rPr>
        <w:t>、</w:t>
      </w:r>
      <w:r w:rsidR="00F75F59" w:rsidRPr="00F75F59">
        <w:rPr>
          <w:rFonts w:ascii="Times New Roman" w:hAnsi="Times New Roman" w:cs="Times New Roman"/>
        </w:rPr>
        <w:t xml:space="preserve">In the </w:t>
      </w:r>
      <w:r w:rsidR="00BA1F69">
        <w:rPr>
          <w:rFonts w:ascii="Times New Roman" w:hAnsi="Times New Roman" w:cs="Times New Roman" w:hint="eastAsia"/>
        </w:rPr>
        <w:t>e</w:t>
      </w:r>
      <w:r w:rsidR="00F75F59" w:rsidRPr="004F65CF">
        <w:rPr>
          <w:rFonts w:ascii="Times New Roman" w:hAnsi="Times New Roman" w:cs="Times New Roman"/>
        </w:rPr>
        <w:t>pigenomics</w:t>
      </w:r>
      <w:r w:rsidR="00F75F59" w:rsidRPr="00F75F59">
        <w:rPr>
          <w:rFonts w:ascii="Times New Roman" w:hAnsi="Times New Roman" w:cs="Times New Roman"/>
        </w:rPr>
        <w:t xml:space="preserve"> section, search for the gene of interest such as </w:t>
      </w:r>
      <w:r w:rsidR="00F75F59" w:rsidRPr="00B67D8D">
        <w:rPr>
          <w:rFonts w:ascii="Times New Roman" w:hAnsi="Times New Roman" w:cs="Times New Roman"/>
        </w:rPr>
        <w:t>TP53,</w:t>
      </w:r>
      <w:r w:rsidR="00F75F59" w:rsidRPr="00F75F59">
        <w:rPr>
          <w:rFonts w:ascii="Times New Roman" w:hAnsi="Times New Roman" w:cs="Times New Roman"/>
        </w:rPr>
        <w:t xml:space="preserve"> and you can view various information of the gene's </w:t>
      </w:r>
      <w:r w:rsidR="00F75F59" w:rsidRPr="004F65CF">
        <w:rPr>
          <w:rFonts w:ascii="Times New Roman" w:hAnsi="Times New Roman" w:cs="Times New Roman"/>
        </w:rPr>
        <w:t>Epigenomics</w:t>
      </w:r>
      <w:r w:rsidR="00F75F59" w:rsidRPr="00F75F59">
        <w:rPr>
          <w:rFonts w:ascii="Times New Roman" w:hAnsi="Times New Roman" w:cs="Times New Roman"/>
        </w:rPr>
        <w:t>, such as DNA Methylation, Histone Modification and Chromosome Structure, etc.</w:t>
      </w:r>
      <w:r w:rsidR="00F75F59">
        <w:rPr>
          <w:rFonts w:ascii="Times New Roman" w:hAnsi="Times New Roman" w:cs="Times New Roman" w:hint="eastAsia"/>
        </w:rPr>
        <w:t xml:space="preserve"> </w:t>
      </w:r>
      <w:r w:rsidR="004F65CF" w:rsidRPr="004F65CF">
        <w:rPr>
          <w:rFonts w:ascii="Times New Roman" w:hAnsi="Times New Roman" w:cs="Times New Roman"/>
        </w:rPr>
        <w:t>Click the download button to get the relevant analysis result charts.</w:t>
      </w:r>
    </w:p>
    <w:p w14:paraId="0F43720C" w14:textId="629716DA" w:rsidR="00354E0A" w:rsidRDefault="00354E0A" w:rsidP="00645439">
      <w:pPr>
        <w:spacing w:line="360" w:lineRule="auto"/>
        <w:jc w:val="left"/>
      </w:pPr>
      <w:r>
        <w:rPr>
          <w:noProof/>
        </w:rPr>
        <w:drawing>
          <wp:inline distT="0" distB="0" distL="0" distR="0" wp14:anchorId="6E1E493E" wp14:editId="50BF4AB6">
            <wp:extent cx="5367089" cy="1733621"/>
            <wp:effectExtent l="0" t="0" r="5080" b="0"/>
            <wp:docPr id="20562813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706" r="8021"/>
                    <a:stretch/>
                  </pic:blipFill>
                  <pic:spPr bwMode="auto">
                    <a:xfrm>
                      <a:off x="0" y="0"/>
                      <a:ext cx="5414009" cy="1748777"/>
                    </a:xfrm>
                    <a:prstGeom prst="rect">
                      <a:avLst/>
                    </a:prstGeom>
                    <a:noFill/>
                    <a:ln>
                      <a:noFill/>
                    </a:ln>
                    <a:extLst>
                      <a:ext uri="{53640926-AAD7-44D8-BBD7-CCE9431645EC}">
                        <a14:shadowObscured xmlns:a14="http://schemas.microsoft.com/office/drawing/2010/main"/>
                      </a:ext>
                    </a:extLst>
                  </pic:spPr>
                </pic:pic>
              </a:graphicData>
            </a:graphic>
          </wp:inline>
        </w:drawing>
      </w:r>
    </w:p>
    <w:p w14:paraId="74C36613" w14:textId="77777777" w:rsidR="00DA4A56" w:rsidRDefault="00DA4A56" w:rsidP="00645439">
      <w:pPr>
        <w:spacing w:line="360" w:lineRule="auto"/>
        <w:jc w:val="left"/>
      </w:pPr>
    </w:p>
    <w:p w14:paraId="34CC8A7B" w14:textId="4D3DB18C" w:rsidR="00846FC8" w:rsidRPr="004F65CF" w:rsidRDefault="00354E0A" w:rsidP="004F65CF">
      <w:pPr>
        <w:spacing w:line="360" w:lineRule="auto"/>
        <w:rPr>
          <w:rFonts w:ascii="Times New Roman" w:hAnsi="Times New Roman" w:cs="Times New Roman"/>
        </w:rPr>
      </w:pPr>
      <w:r w:rsidRPr="004F65CF">
        <w:rPr>
          <w:rFonts w:ascii="Times New Roman" w:hAnsi="Times New Roman" w:cs="Times New Roman"/>
        </w:rPr>
        <w:t>4</w:t>
      </w:r>
      <w:r w:rsidRPr="004F65CF">
        <w:rPr>
          <w:rFonts w:ascii="Times New Roman" w:hAnsi="Times New Roman" w:cs="Times New Roman" w:hint="eastAsia"/>
        </w:rPr>
        <w:t>、</w:t>
      </w:r>
      <w:r w:rsidR="004F65CF" w:rsidRPr="004F65CF">
        <w:rPr>
          <w:rFonts w:ascii="Times New Roman" w:hAnsi="Times New Roman" w:cs="Times New Roman"/>
        </w:rPr>
        <w:t xml:space="preserve">Open </w:t>
      </w:r>
      <w:r w:rsidR="00BA1F69">
        <w:rPr>
          <w:rFonts w:ascii="Times New Roman" w:hAnsi="Times New Roman" w:cs="Times New Roman" w:hint="eastAsia"/>
        </w:rPr>
        <w:t>s</w:t>
      </w:r>
      <w:r w:rsidR="004F65CF" w:rsidRPr="004F65CF">
        <w:rPr>
          <w:rFonts w:ascii="Times New Roman" w:hAnsi="Times New Roman" w:cs="Times New Roman"/>
        </w:rPr>
        <w:t xml:space="preserve">ingle-cell omics, you can search for the gene of interest and view various information of the single-cell omics of the gene, such as Gene expression, Alternative </w:t>
      </w:r>
      <w:r w:rsidR="00BA1F69">
        <w:rPr>
          <w:rFonts w:ascii="Times New Roman" w:hAnsi="Times New Roman" w:cs="Times New Roman" w:hint="eastAsia"/>
        </w:rPr>
        <w:t>P</w:t>
      </w:r>
      <w:r w:rsidR="004F65CF" w:rsidRPr="004F65CF">
        <w:rPr>
          <w:rFonts w:ascii="Times New Roman" w:hAnsi="Times New Roman" w:cs="Times New Roman"/>
        </w:rPr>
        <w:t xml:space="preserve">olvadenylation, Alternative </w:t>
      </w:r>
      <w:r w:rsidR="00BA1F69">
        <w:rPr>
          <w:rFonts w:ascii="Times New Roman" w:hAnsi="Times New Roman" w:cs="Times New Roman" w:hint="eastAsia"/>
        </w:rPr>
        <w:t>S</w:t>
      </w:r>
      <w:r w:rsidR="004F65CF" w:rsidRPr="004F65CF">
        <w:rPr>
          <w:rFonts w:ascii="Times New Roman" w:hAnsi="Times New Roman" w:cs="Times New Roman"/>
        </w:rPr>
        <w:t>plicing and Proteomics, etc. Click the download button to get the relevant analysis result charts.</w:t>
      </w:r>
    </w:p>
    <w:p w14:paraId="550882C2" w14:textId="7F853844" w:rsidR="005B043E" w:rsidRDefault="00354E0A" w:rsidP="00103B9D">
      <w:pPr>
        <w:spacing w:line="360" w:lineRule="auto"/>
        <w:jc w:val="left"/>
      </w:pPr>
      <w:r>
        <w:rPr>
          <w:noProof/>
        </w:rPr>
        <w:lastRenderedPageBreak/>
        <w:drawing>
          <wp:inline distT="0" distB="0" distL="0" distR="0" wp14:anchorId="1E26EAD0" wp14:editId="3AA53B76">
            <wp:extent cx="5393690" cy="1600200"/>
            <wp:effectExtent l="0" t="0" r="0" b="0"/>
            <wp:docPr id="12879114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66" b="13329"/>
                    <a:stretch/>
                  </pic:blipFill>
                  <pic:spPr bwMode="auto">
                    <a:xfrm>
                      <a:off x="0" y="0"/>
                      <a:ext cx="5417053" cy="1607131"/>
                    </a:xfrm>
                    <a:prstGeom prst="rect">
                      <a:avLst/>
                    </a:prstGeom>
                    <a:noFill/>
                    <a:ln>
                      <a:noFill/>
                    </a:ln>
                    <a:extLst>
                      <a:ext uri="{53640926-AAD7-44D8-BBD7-CCE9431645EC}">
                        <a14:shadowObscured xmlns:a14="http://schemas.microsoft.com/office/drawing/2010/main"/>
                      </a:ext>
                    </a:extLst>
                  </pic:spPr>
                </pic:pic>
              </a:graphicData>
            </a:graphic>
          </wp:inline>
        </w:drawing>
      </w:r>
    </w:p>
    <w:p w14:paraId="0505B834" w14:textId="77777777" w:rsidR="004F65CF" w:rsidRDefault="004F65CF" w:rsidP="00103B9D">
      <w:pPr>
        <w:spacing w:line="360" w:lineRule="auto"/>
        <w:jc w:val="left"/>
      </w:pPr>
    </w:p>
    <w:p w14:paraId="63BC19C4" w14:textId="25368942" w:rsidR="00846FC8" w:rsidRPr="004F65CF" w:rsidRDefault="007020A8" w:rsidP="004F65CF">
      <w:pPr>
        <w:spacing w:line="360" w:lineRule="auto"/>
        <w:rPr>
          <w:rFonts w:ascii="Times New Roman" w:hAnsi="Times New Roman" w:cs="Times New Roman"/>
        </w:rPr>
      </w:pPr>
      <w:r w:rsidRPr="004F65CF">
        <w:rPr>
          <w:rFonts w:ascii="Times New Roman" w:hAnsi="Times New Roman" w:cs="Times New Roman"/>
        </w:rPr>
        <w:t>5</w:t>
      </w:r>
      <w:r w:rsidR="00354E0A" w:rsidRPr="004F65CF">
        <w:rPr>
          <w:rFonts w:ascii="Times New Roman" w:hAnsi="Times New Roman" w:cs="Times New Roman" w:hint="eastAsia"/>
        </w:rPr>
        <w:t>、</w:t>
      </w:r>
      <w:r w:rsidR="00B37EF0" w:rsidRPr="004F65CF">
        <w:rPr>
          <w:rFonts w:ascii="Times New Roman" w:hAnsi="Times New Roman" w:cs="Times New Roman"/>
        </w:rPr>
        <w:t>In the Proteomics section, you can search for gene of interest, view the proteomic information of this gene in different diseases and species, and trace relevant literature. Click the download button to get the relevant analysis result charts.</w:t>
      </w:r>
    </w:p>
    <w:p w14:paraId="7436ED8F" w14:textId="50623C9C" w:rsidR="00354E0A" w:rsidRDefault="00354E0A" w:rsidP="00103B9D">
      <w:pPr>
        <w:spacing w:line="360" w:lineRule="auto"/>
        <w:jc w:val="left"/>
      </w:pPr>
      <w:r>
        <w:rPr>
          <w:noProof/>
        </w:rPr>
        <w:drawing>
          <wp:inline distT="0" distB="0" distL="0" distR="0" wp14:anchorId="285E5835" wp14:editId="579795B4">
            <wp:extent cx="4983480" cy="1508125"/>
            <wp:effectExtent l="0" t="0" r="7620" b="0"/>
            <wp:docPr id="806310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770" r="7167"/>
                    <a:stretch/>
                  </pic:blipFill>
                  <pic:spPr bwMode="auto">
                    <a:xfrm>
                      <a:off x="0" y="0"/>
                      <a:ext cx="4997144" cy="1512260"/>
                    </a:xfrm>
                    <a:prstGeom prst="rect">
                      <a:avLst/>
                    </a:prstGeom>
                    <a:noFill/>
                    <a:ln>
                      <a:noFill/>
                    </a:ln>
                    <a:extLst>
                      <a:ext uri="{53640926-AAD7-44D8-BBD7-CCE9431645EC}">
                        <a14:shadowObscured xmlns:a14="http://schemas.microsoft.com/office/drawing/2010/main"/>
                      </a:ext>
                    </a:extLst>
                  </pic:spPr>
                </pic:pic>
              </a:graphicData>
            </a:graphic>
          </wp:inline>
        </w:drawing>
      </w:r>
    </w:p>
    <w:p w14:paraId="450DDE56" w14:textId="77777777" w:rsidR="00B37EF0" w:rsidRDefault="00B37EF0" w:rsidP="00103B9D">
      <w:pPr>
        <w:spacing w:line="360" w:lineRule="auto"/>
        <w:jc w:val="left"/>
      </w:pPr>
    </w:p>
    <w:p w14:paraId="238C1FB1" w14:textId="3E680648" w:rsidR="00846FC8" w:rsidRPr="004F65CF" w:rsidRDefault="007020A8" w:rsidP="004F65CF">
      <w:pPr>
        <w:spacing w:line="360" w:lineRule="auto"/>
        <w:rPr>
          <w:rFonts w:ascii="Times New Roman" w:hAnsi="Times New Roman" w:cs="Times New Roman"/>
        </w:rPr>
      </w:pPr>
      <w:r w:rsidRPr="004F65CF">
        <w:rPr>
          <w:rFonts w:ascii="Times New Roman" w:hAnsi="Times New Roman" w:cs="Times New Roman"/>
        </w:rPr>
        <w:t>6</w:t>
      </w:r>
      <w:r w:rsidR="00354E0A" w:rsidRPr="004F65CF">
        <w:rPr>
          <w:rFonts w:ascii="Times New Roman" w:hAnsi="Times New Roman" w:cs="Times New Roman" w:hint="eastAsia"/>
        </w:rPr>
        <w:t>、</w:t>
      </w:r>
      <w:r w:rsidR="008C46FE" w:rsidRPr="004F65CF">
        <w:rPr>
          <w:rFonts w:ascii="Times New Roman" w:hAnsi="Times New Roman" w:cs="Times New Roman"/>
        </w:rPr>
        <w:t xml:space="preserve">By accessing the </w:t>
      </w:r>
      <w:r w:rsidR="00BA1F69">
        <w:rPr>
          <w:rFonts w:ascii="Times New Roman" w:hAnsi="Times New Roman" w:cs="Times New Roman" w:hint="eastAsia"/>
        </w:rPr>
        <w:t>g</w:t>
      </w:r>
      <w:r w:rsidR="008C46FE" w:rsidRPr="004F65CF">
        <w:rPr>
          <w:rFonts w:ascii="Times New Roman" w:hAnsi="Times New Roman" w:cs="Times New Roman"/>
        </w:rPr>
        <w:t xml:space="preserve">enomics section, </w:t>
      </w:r>
      <w:r w:rsidR="00B37EF0" w:rsidRPr="004F65CF">
        <w:rPr>
          <w:rFonts w:ascii="Times New Roman" w:hAnsi="Times New Roman" w:cs="Times New Roman"/>
        </w:rPr>
        <w:t>you</w:t>
      </w:r>
      <w:r w:rsidR="008C46FE" w:rsidRPr="004F65CF">
        <w:rPr>
          <w:rFonts w:ascii="Times New Roman" w:hAnsi="Times New Roman" w:cs="Times New Roman"/>
        </w:rPr>
        <w:t xml:space="preserve"> can search for gene of interest</w:t>
      </w:r>
      <w:r w:rsidR="00B37EF0" w:rsidRPr="004F65CF">
        <w:rPr>
          <w:rFonts w:ascii="Times New Roman" w:hAnsi="Times New Roman" w:cs="Times New Roman" w:hint="eastAsia"/>
        </w:rPr>
        <w:t xml:space="preserve">, </w:t>
      </w:r>
      <w:r w:rsidR="00B37EF0" w:rsidRPr="004F65CF">
        <w:rPr>
          <w:rFonts w:ascii="Times New Roman" w:hAnsi="Times New Roman" w:cs="Times New Roman"/>
        </w:rPr>
        <w:t>view the genomic information of the gene in different diseases, including Genomic Alteration and Virulence Gene, and trace relevant literature.</w:t>
      </w:r>
      <w:r w:rsidR="00B37EF0" w:rsidRPr="004F65CF">
        <w:rPr>
          <w:rFonts w:ascii="Times New Roman" w:hAnsi="Times New Roman" w:cs="Times New Roman" w:hint="eastAsia"/>
        </w:rPr>
        <w:t xml:space="preserve"> </w:t>
      </w:r>
      <w:r w:rsidR="00B37EF0" w:rsidRPr="004F65CF">
        <w:rPr>
          <w:rFonts w:ascii="Times New Roman" w:hAnsi="Times New Roman" w:cs="Times New Roman"/>
        </w:rPr>
        <w:t>Click the download button to get the relevant analysis result charts.</w:t>
      </w:r>
    </w:p>
    <w:p w14:paraId="7D86C9C8" w14:textId="36F7F28C" w:rsidR="00B37EF0" w:rsidRDefault="00354E0A" w:rsidP="00103B9D">
      <w:pPr>
        <w:spacing w:line="360" w:lineRule="auto"/>
        <w:jc w:val="left"/>
      </w:pPr>
      <w:r>
        <w:rPr>
          <w:noProof/>
        </w:rPr>
        <w:drawing>
          <wp:inline distT="0" distB="0" distL="0" distR="0" wp14:anchorId="05459437" wp14:editId="285FF2EB">
            <wp:extent cx="4907280" cy="1657873"/>
            <wp:effectExtent l="0" t="0" r="7620" b="0"/>
            <wp:docPr id="3731320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34" r="7482"/>
                    <a:stretch/>
                  </pic:blipFill>
                  <pic:spPr bwMode="auto">
                    <a:xfrm>
                      <a:off x="0" y="0"/>
                      <a:ext cx="4929131" cy="1665255"/>
                    </a:xfrm>
                    <a:prstGeom prst="rect">
                      <a:avLst/>
                    </a:prstGeom>
                    <a:noFill/>
                    <a:ln>
                      <a:noFill/>
                    </a:ln>
                    <a:extLst>
                      <a:ext uri="{53640926-AAD7-44D8-BBD7-CCE9431645EC}">
                        <a14:shadowObscured xmlns:a14="http://schemas.microsoft.com/office/drawing/2010/main"/>
                      </a:ext>
                    </a:extLst>
                  </pic:spPr>
                </pic:pic>
              </a:graphicData>
            </a:graphic>
          </wp:inline>
        </w:drawing>
      </w:r>
    </w:p>
    <w:p w14:paraId="3C91D51E" w14:textId="77777777" w:rsidR="00B37EF0" w:rsidRPr="004F65CF" w:rsidRDefault="00B37EF0" w:rsidP="004F65CF">
      <w:pPr>
        <w:spacing w:line="360" w:lineRule="auto"/>
        <w:rPr>
          <w:rFonts w:ascii="Times New Roman" w:hAnsi="Times New Roman" w:cs="Times New Roman"/>
        </w:rPr>
      </w:pPr>
    </w:p>
    <w:p w14:paraId="1F2102EF" w14:textId="5040DF8B" w:rsidR="007020A8" w:rsidRPr="004F65CF" w:rsidRDefault="007020A8" w:rsidP="004F65CF">
      <w:pPr>
        <w:spacing w:line="360" w:lineRule="auto"/>
        <w:rPr>
          <w:rFonts w:ascii="Times New Roman" w:hAnsi="Times New Roman" w:cs="Times New Roman"/>
        </w:rPr>
      </w:pPr>
      <w:r w:rsidRPr="004F65CF">
        <w:rPr>
          <w:rFonts w:ascii="Times New Roman" w:hAnsi="Times New Roman" w:cs="Times New Roman"/>
        </w:rPr>
        <w:t>7</w:t>
      </w:r>
      <w:r w:rsidRPr="004F65CF">
        <w:rPr>
          <w:rFonts w:ascii="Times New Roman" w:hAnsi="Times New Roman" w:cs="Times New Roman" w:hint="eastAsia"/>
        </w:rPr>
        <w:t>、</w:t>
      </w:r>
      <w:r w:rsidR="005B067D" w:rsidRPr="004F65CF">
        <w:rPr>
          <w:rFonts w:ascii="Times New Roman" w:hAnsi="Times New Roman" w:cs="Times New Roman"/>
        </w:rPr>
        <w:t>Information search for transcriptomics, spatial</w:t>
      </w:r>
      <w:r w:rsidR="004F65CF">
        <w:rPr>
          <w:rFonts w:ascii="Times New Roman" w:hAnsi="Times New Roman" w:cs="Times New Roman" w:hint="eastAsia"/>
        </w:rPr>
        <w:t xml:space="preserve"> </w:t>
      </w:r>
      <w:r w:rsidR="005B067D" w:rsidRPr="004F65CF">
        <w:rPr>
          <w:rFonts w:ascii="Times New Roman" w:hAnsi="Times New Roman" w:cs="Times New Roman"/>
        </w:rPr>
        <w:t>omics, metabolomics, and microbiomics is also similar to the search and analysis of the above types of omics.</w:t>
      </w:r>
    </w:p>
    <w:sectPr w:rsidR="007020A8" w:rsidRPr="004F65CF">
      <w:head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06E0F" w14:textId="77777777" w:rsidR="00B0555F" w:rsidRDefault="00B0555F" w:rsidP="00967F39">
      <w:r>
        <w:separator/>
      </w:r>
    </w:p>
  </w:endnote>
  <w:endnote w:type="continuationSeparator" w:id="0">
    <w:p w14:paraId="552B228A" w14:textId="77777777" w:rsidR="00B0555F" w:rsidRDefault="00B0555F" w:rsidP="00967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D068D" w14:textId="77777777" w:rsidR="00B0555F" w:rsidRDefault="00B0555F" w:rsidP="00967F39">
      <w:r>
        <w:separator/>
      </w:r>
    </w:p>
  </w:footnote>
  <w:footnote w:type="continuationSeparator" w:id="0">
    <w:p w14:paraId="0B5192DE" w14:textId="77777777" w:rsidR="00B0555F" w:rsidRDefault="00B0555F" w:rsidP="00967F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256581"/>
      <w:docPartObj>
        <w:docPartGallery w:val="Page Numbers (Top of Page)"/>
        <w:docPartUnique/>
      </w:docPartObj>
    </w:sdtPr>
    <w:sdtContent>
      <w:p w14:paraId="1A0E2AFA" w14:textId="1BD178C7" w:rsidR="007C241C" w:rsidRDefault="007C241C">
        <w:pPr>
          <w:pStyle w:val="a3"/>
          <w:jc w:val="right"/>
        </w:pPr>
        <w:r>
          <w:fldChar w:fldCharType="begin"/>
        </w:r>
        <w:r>
          <w:instrText>PAGE   \* MERGEFORMAT</w:instrText>
        </w:r>
        <w:r>
          <w:fldChar w:fldCharType="separate"/>
        </w:r>
        <w:r w:rsidRPr="00846FC8">
          <w:t>2</w:t>
        </w:r>
        <w:r>
          <w:fldChar w:fldCharType="end"/>
        </w:r>
      </w:p>
    </w:sdtContent>
  </w:sdt>
  <w:p w14:paraId="2EAD34FD" w14:textId="0B0FEDB5" w:rsidR="007C241C" w:rsidRPr="00AB3D27" w:rsidRDefault="00846FC8" w:rsidP="007C241C">
    <w:pPr>
      <w:pStyle w:val="a3"/>
      <w:jc w:val="left"/>
      <w:rPr>
        <w:u w:val="single"/>
      </w:rPr>
    </w:pPr>
    <w:r w:rsidRPr="00846FC8">
      <w:rPr>
        <w:u w:val="single"/>
      </w:rPr>
      <w:t>Gut Universe Database</w:t>
    </w:r>
    <w:r w:rsidR="00AB3D27" w:rsidRPr="00AB3D27">
      <w:rPr>
        <w:rFonts w:hint="eastAsia"/>
        <w:u w:val="single"/>
      </w:rPr>
      <w:t xml:space="preserve"> </w:t>
    </w:r>
    <w:r w:rsidR="00AB3D27" w:rsidRPr="00AB3D27">
      <w:rPr>
        <w:u w:val="single"/>
      </w:rPr>
      <w:t>V 1.0</w:t>
    </w:r>
    <w:r w:rsidR="00AB3D27">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64CB"/>
    <w:multiLevelType w:val="hybridMultilevel"/>
    <w:tmpl w:val="F496B0D0"/>
    <w:lvl w:ilvl="0" w:tplc="FFFFFFFF">
      <w:start w:val="1"/>
      <w:numFmt w:val="decimal"/>
      <w:lvlText w:val="%1."/>
      <w:lvlJc w:val="left"/>
      <w:pPr>
        <w:ind w:left="1240" w:hanging="440"/>
      </w:pPr>
    </w:lvl>
    <w:lvl w:ilvl="1" w:tplc="FFFFFFFF" w:tentative="1">
      <w:start w:val="1"/>
      <w:numFmt w:val="lowerLetter"/>
      <w:lvlText w:val="%2)"/>
      <w:lvlJc w:val="left"/>
      <w:pPr>
        <w:ind w:left="1680" w:hanging="440"/>
      </w:pPr>
    </w:lvl>
    <w:lvl w:ilvl="2" w:tplc="FFFFFFFF" w:tentative="1">
      <w:start w:val="1"/>
      <w:numFmt w:val="lowerRoman"/>
      <w:lvlText w:val="%3."/>
      <w:lvlJc w:val="right"/>
      <w:pPr>
        <w:ind w:left="2120" w:hanging="440"/>
      </w:pPr>
    </w:lvl>
    <w:lvl w:ilvl="3" w:tplc="FFFFFFFF" w:tentative="1">
      <w:start w:val="1"/>
      <w:numFmt w:val="decimal"/>
      <w:lvlText w:val="%4."/>
      <w:lvlJc w:val="left"/>
      <w:pPr>
        <w:ind w:left="2560" w:hanging="440"/>
      </w:pPr>
    </w:lvl>
    <w:lvl w:ilvl="4" w:tplc="FFFFFFFF" w:tentative="1">
      <w:start w:val="1"/>
      <w:numFmt w:val="lowerLetter"/>
      <w:lvlText w:val="%5)"/>
      <w:lvlJc w:val="left"/>
      <w:pPr>
        <w:ind w:left="3000" w:hanging="440"/>
      </w:pPr>
    </w:lvl>
    <w:lvl w:ilvl="5" w:tplc="FFFFFFFF" w:tentative="1">
      <w:start w:val="1"/>
      <w:numFmt w:val="lowerRoman"/>
      <w:lvlText w:val="%6."/>
      <w:lvlJc w:val="right"/>
      <w:pPr>
        <w:ind w:left="3440" w:hanging="440"/>
      </w:pPr>
    </w:lvl>
    <w:lvl w:ilvl="6" w:tplc="FFFFFFFF" w:tentative="1">
      <w:start w:val="1"/>
      <w:numFmt w:val="decimal"/>
      <w:lvlText w:val="%7."/>
      <w:lvlJc w:val="left"/>
      <w:pPr>
        <w:ind w:left="3880" w:hanging="440"/>
      </w:pPr>
    </w:lvl>
    <w:lvl w:ilvl="7" w:tplc="FFFFFFFF" w:tentative="1">
      <w:start w:val="1"/>
      <w:numFmt w:val="lowerLetter"/>
      <w:lvlText w:val="%8)"/>
      <w:lvlJc w:val="left"/>
      <w:pPr>
        <w:ind w:left="4320" w:hanging="440"/>
      </w:pPr>
    </w:lvl>
    <w:lvl w:ilvl="8" w:tplc="FFFFFFFF" w:tentative="1">
      <w:start w:val="1"/>
      <w:numFmt w:val="lowerRoman"/>
      <w:lvlText w:val="%9."/>
      <w:lvlJc w:val="right"/>
      <w:pPr>
        <w:ind w:left="4760" w:hanging="440"/>
      </w:pPr>
    </w:lvl>
  </w:abstractNum>
  <w:abstractNum w:abstractNumId="1" w15:restartNumberingAfterBreak="0">
    <w:nsid w:val="0C5304FB"/>
    <w:multiLevelType w:val="hybridMultilevel"/>
    <w:tmpl w:val="062292C4"/>
    <w:lvl w:ilvl="0" w:tplc="F39C447E">
      <w:start w:val="4"/>
      <w:numFmt w:val="decimal"/>
      <w:lvlText w:val="%1、"/>
      <w:lvlJc w:val="left"/>
      <w:pPr>
        <w:ind w:left="1600" w:hanging="360"/>
      </w:pPr>
      <w:rPr>
        <w:rFonts w:hint="default"/>
      </w:rPr>
    </w:lvl>
    <w:lvl w:ilvl="1" w:tplc="04090019" w:tentative="1">
      <w:start w:val="1"/>
      <w:numFmt w:val="low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low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lowerLetter"/>
      <w:lvlText w:val="%8)"/>
      <w:lvlJc w:val="left"/>
      <w:pPr>
        <w:ind w:left="4760" w:hanging="440"/>
      </w:pPr>
    </w:lvl>
    <w:lvl w:ilvl="8" w:tplc="0409001B" w:tentative="1">
      <w:start w:val="1"/>
      <w:numFmt w:val="lowerRoman"/>
      <w:lvlText w:val="%9."/>
      <w:lvlJc w:val="right"/>
      <w:pPr>
        <w:ind w:left="5200" w:hanging="440"/>
      </w:pPr>
    </w:lvl>
  </w:abstractNum>
  <w:abstractNum w:abstractNumId="2" w15:restartNumberingAfterBreak="0">
    <w:nsid w:val="13B37623"/>
    <w:multiLevelType w:val="hybridMultilevel"/>
    <w:tmpl w:val="6AE89D7C"/>
    <w:lvl w:ilvl="0" w:tplc="FFFFFFFF">
      <w:start w:val="1"/>
      <w:numFmt w:val="chineseCountingThousand"/>
      <w:lvlText w:val="(%1)"/>
      <w:lvlJc w:val="left"/>
      <w:pPr>
        <w:ind w:left="800" w:hanging="440"/>
      </w:p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 w15:restartNumberingAfterBreak="0">
    <w:nsid w:val="170309E9"/>
    <w:multiLevelType w:val="hybridMultilevel"/>
    <w:tmpl w:val="D95C5550"/>
    <w:lvl w:ilvl="0" w:tplc="9B28BF7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FE61BC"/>
    <w:multiLevelType w:val="hybridMultilevel"/>
    <w:tmpl w:val="F0DCC608"/>
    <w:lvl w:ilvl="0" w:tplc="9B1299EA">
      <w:start w:val="1"/>
      <w:numFmt w:val="japaneseCounting"/>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742098A"/>
    <w:multiLevelType w:val="hybridMultilevel"/>
    <w:tmpl w:val="F496B0D0"/>
    <w:lvl w:ilvl="0" w:tplc="0409000F">
      <w:start w:val="1"/>
      <w:numFmt w:val="decimal"/>
      <w:lvlText w:val="%1."/>
      <w:lvlJc w:val="left"/>
      <w:pPr>
        <w:ind w:left="1240" w:hanging="440"/>
      </w:p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6CBC335C"/>
    <w:multiLevelType w:val="hybridMultilevel"/>
    <w:tmpl w:val="9EE89BC6"/>
    <w:lvl w:ilvl="0" w:tplc="34AE44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09D764D"/>
    <w:multiLevelType w:val="hybridMultilevel"/>
    <w:tmpl w:val="1B8C10C0"/>
    <w:lvl w:ilvl="0" w:tplc="1B3AC878">
      <w:start w:val="1"/>
      <w:numFmt w:val="chineseCountingThousand"/>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7D6303A4"/>
    <w:multiLevelType w:val="hybridMultilevel"/>
    <w:tmpl w:val="22742BE4"/>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66858658">
    <w:abstractNumId w:val="8"/>
  </w:num>
  <w:num w:numId="2" w16cid:durableId="1073159511">
    <w:abstractNumId w:val="3"/>
  </w:num>
  <w:num w:numId="3" w16cid:durableId="1250575373">
    <w:abstractNumId w:val="7"/>
  </w:num>
  <w:num w:numId="4" w16cid:durableId="341278367">
    <w:abstractNumId w:val="5"/>
  </w:num>
  <w:num w:numId="5" w16cid:durableId="205027009">
    <w:abstractNumId w:val="0"/>
  </w:num>
  <w:num w:numId="6" w16cid:durableId="1628774506">
    <w:abstractNumId w:val="2"/>
  </w:num>
  <w:num w:numId="7" w16cid:durableId="207111506">
    <w:abstractNumId w:val="6"/>
  </w:num>
  <w:num w:numId="8" w16cid:durableId="708843506">
    <w:abstractNumId w:val="4"/>
  </w:num>
  <w:num w:numId="9" w16cid:durableId="58721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3E"/>
    <w:rsid w:val="00041BB8"/>
    <w:rsid w:val="00103B9D"/>
    <w:rsid w:val="00117C62"/>
    <w:rsid w:val="00182117"/>
    <w:rsid w:val="001E78AD"/>
    <w:rsid w:val="002C602C"/>
    <w:rsid w:val="002D4DFB"/>
    <w:rsid w:val="00342F2E"/>
    <w:rsid w:val="00354E0A"/>
    <w:rsid w:val="003E2CDA"/>
    <w:rsid w:val="003F18D9"/>
    <w:rsid w:val="003F1AC5"/>
    <w:rsid w:val="00493586"/>
    <w:rsid w:val="004F65CF"/>
    <w:rsid w:val="0057239C"/>
    <w:rsid w:val="005A2551"/>
    <w:rsid w:val="005B043E"/>
    <w:rsid w:val="005B067D"/>
    <w:rsid w:val="005F5B4C"/>
    <w:rsid w:val="00645439"/>
    <w:rsid w:val="00652DA9"/>
    <w:rsid w:val="006C3745"/>
    <w:rsid w:val="006F3D30"/>
    <w:rsid w:val="007020A8"/>
    <w:rsid w:val="0074011C"/>
    <w:rsid w:val="00752D0D"/>
    <w:rsid w:val="007B2E83"/>
    <w:rsid w:val="007C241C"/>
    <w:rsid w:val="008065C1"/>
    <w:rsid w:val="008424A1"/>
    <w:rsid w:val="00846FC8"/>
    <w:rsid w:val="00863B43"/>
    <w:rsid w:val="008C46FE"/>
    <w:rsid w:val="00967F39"/>
    <w:rsid w:val="009C75F6"/>
    <w:rsid w:val="00AB3D27"/>
    <w:rsid w:val="00AB7923"/>
    <w:rsid w:val="00B0555F"/>
    <w:rsid w:val="00B05B7A"/>
    <w:rsid w:val="00B2357A"/>
    <w:rsid w:val="00B37EF0"/>
    <w:rsid w:val="00B67D8D"/>
    <w:rsid w:val="00B86506"/>
    <w:rsid w:val="00BA1F69"/>
    <w:rsid w:val="00C317E9"/>
    <w:rsid w:val="00C45232"/>
    <w:rsid w:val="00C85FD2"/>
    <w:rsid w:val="00DA110C"/>
    <w:rsid w:val="00DA4A56"/>
    <w:rsid w:val="00DD015F"/>
    <w:rsid w:val="00E90886"/>
    <w:rsid w:val="00EB0E6D"/>
    <w:rsid w:val="00F41942"/>
    <w:rsid w:val="00F75F59"/>
    <w:rsid w:val="00FC4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6CAC4"/>
  <w15:chartTrackingRefBased/>
  <w15:docId w15:val="{7EEF7759-B403-4608-B09C-3772CC59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7F39"/>
    <w:pPr>
      <w:tabs>
        <w:tab w:val="center" w:pos="4153"/>
        <w:tab w:val="right" w:pos="8306"/>
      </w:tabs>
      <w:snapToGrid w:val="0"/>
      <w:jc w:val="center"/>
    </w:pPr>
    <w:rPr>
      <w:sz w:val="18"/>
      <w:szCs w:val="18"/>
    </w:rPr>
  </w:style>
  <w:style w:type="character" w:customStyle="1" w:styleId="a4">
    <w:name w:val="页眉 字符"/>
    <w:basedOn w:val="a0"/>
    <w:link w:val="a3"/>
    <w:uiPriority w:val="99"/>
    <w:rsid w:val="00967F39"/>
    <w:rPr>
      <w:sz w:val="18"/>
      <w:szCs w:val="18"/>
    </w:rPr>
  </w:style>
  <w:style w:type="paragraph" w:styleId="a5">
    <w:name w:val="footer"/>
    <w:basedOn w:val="a"/>
    <w:link w:val="a6"/>
    <w:uiPriority w:val="99"/>
    <w:unhideWhenUsed/>
    <w:rsid w:val="00967F39"/>
    <w:pPr>
      <w:tabs>
        <w:tab w:val="center" w:pos="4153"/>
        <w:tab w:val="right" w:pos="8306"/>
      </w:tabs>
      <w:snapToGrid w:val="0"/>
      <w:jc w:val="left"/>
    </w:pPr>
    <w:rPr>
      <w:sz w:val="18"/>
      <w:szCs w:val="18"/>
    </w:rPr>
  </w:style>
  <w:style w:type="character" w:customStyle="1" w:styleId="a6">
    <w:name w:val="页脚 字符"/>
    <w:basedOn w:val="a0"/>
    <w:link w:val="a5"/>
    <w:uiPriority w:val="99"/>
    <w:rsid w:val="00967F39"/>
    <w:rPr>
      <w:sz w:val="18"/>
      <w:szCs w:val="18"/>
    </w:rPr>
  </w:style>
  <w:style w:type="paragraph" w:styleId="a7">
    <w:name w:val="List Paragraph"/>
    <w:basedOn w:val="a"/>
    <w:uiPriority w:val="34"/>
    <w:qFormat/>
    <w:rsid w:val="00967F3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D7A66-5365-4D69-8D30-58DA392A0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8</Pages>
  <Words>691</Words>
  <Characters>3942</Characters>
  <Application>Microsoft Office Word</Application>
  <DocSecurity>0</DocSecurity>
  <Lines>32</Lines>
  <Paragraphs>9</Paragraphs>
  <ScaleCrop>false</ScaleCrop>
  <Company/>
  <LinksUpToDate>false</LinksUpToDate>
  <CharactersWithSpaces>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sanqi an</dc:creator>
  <cp:keywords/>
  <dc:description/>
  <cp:lastModifiedBy>baoyi0923@outlook.com</cp:lastModifiedBy>
  <cp:revision>5</cp:revision>
  <dcterms:created xsi:type="dcterms:W3CDTF">2024-03-21T02:48:00Z</dcterms:created>
  <dcterms:modified xsi:type="dcterms:W3CDTF">2024-03-21T12:28:00Z</dcterms:modified>
</cp:coreProperties>
</file>